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r w:rsidRPr="00FF7E3F">
        <w:rPr>
          <w:rFonts w:ascii="Garamond" w:hAnsi="Garamond"/>
          <w:sz w:val="24"/>
          <w:szCs w:val="24"/>
        </w:rPr>
        <w:t>SOBRE OS AUTORES DO RELATO DE EXPERIÊNCIA SUBMETIDO:</w:t>
      </w: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Pr="00046BBD" w:rsidRDefault="00FF7E3F" w:rsidP="00FF7E3F">
      <w:pPr>
        <w:pStyle w:val="SemEspaamento"/>
        <w:rPr>
          <w:rFonts w:ascii="Garamond" w:hAnsi="Garamond" w:cs="Times New Roman"/>
          <w:b/>
          <w:sz w:val="26"/>
          <w:szCs w:val="26"/>
        </w:rPr>
      </w:pPr>
      <w:r w:rsidRPr="00046BBD">
        <w:rPr>
          <w:rFonts w:ascii="Garamond" w:hAnsi="Garamond" w:cs="Times New Roman"/>
          <w:b/>
          <w:sz w:val="26"/>
          <w:szCs w:val="26"/>
        </w:rPr>
        <w:t>A EXPERIÊNCIA EMPÍRICA NA EDUCAÇÃO INFANTIL: NOVAS PERSPECTIVAS EM SALA DE AULA</w:t>
      </w: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Default="00B35D14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r w:rsidRPr="00FF7E3F">
        <w:rPr>
          <w:rFonts w:ascii="Garamond" w:hAnsi="Garamond"/>
          <w:b/>
          <w:sz w:val="24"/>
          <w:szCs w:val="24"/>
        </w:rPr>
        <w:t>AUTOR 1:</w:t>
      </w:r>
      <w:r>
        <w:rPr>
          <w:rFonts w:ascii="Garamond" w:hAnsi="Garamond"/>
          <w:sz w:val="24"/>
          <w:szCs w:val="24"/>
        </w:rPr>
        <w:t xml:space="preserve"> EVERTON HENRIQUE ELEUTÉRIO FARGONI</w:t>
      </w: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r w:rsidRPr="00FF7E3F">
        <w:rPr>
          <w:rFonts w:ascii="Garamond" w:hAnsi="Garamond"/>
          <w:sz w:val="24"/>
          <w:szCs w:val="24"/>
        </w:rPr>
        <w:t xml:space="preserve">Mestrando em Educação pelo Programa de Pós-Graduação em Educação (PPGE) da Universidade Federal de São Carlos (UFSCar) e Licenciado em Pedagogia pela Universidade Federal de São Carlos. Integra o Grupo de Estudos e Pesquisa de Economia Política da Educação e Formação Humana (GEPEFH) e é membro do eixo de pesquisa 'Produção do Conhecimento' da Rede Universitas/BR. e-mail: </w:t>
      </w:r>
      <w:hyperlink r:id="rId4" w:history="1">
        <w:r w:rsidRPr="00FF7E3F">
          <w:rPr>
            <w:rStyle w:val="Hyperlink"/>
            <w:rFonts w:ascii="Garamond" w:hAnsi="Garamond"/>
            <w:sz w:val="24"/>
            <w:szCs w:val="24"/>
          </w:rPr>
          <w:t>evertonfargoni@gmail.com</w:t>
        </w:r>
      </w:hyperlink>
    </w:p>
    <w:p w:rsid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046BBD" w:rsidRDefault="00046BBD" w:rsidP="00FF7E3F">
      <w:pPr>
        <w:pStyle w:val="Textodenotaderodap"/>
        <w:jc w:val="both"/>
        <w:rPr>
          <w:rFonts w:ascii="Garamond" w:hAnsi="Garamond"/>
          <w:b/>
          <w:sz w:val="24"/>
          <w:szCs w:val="24"/>
        </w:rPr>
      </w:pPr>
    </w:p>
    <w:p w:rsidR="00B35D14" w:rsidRDefault="00B35D14" w:rsidP="00FF7E3F">
      <w:pPr>
        <w:pStyle w:val="Textodenotaderodap"/>
        <w:jc w:val="both"/>
        <w:rPr>
          <w:rFonts w:ascii="Garamond" w:hAnsi="Garamond"/>
          <w:b/>
          <w:sz w:val="24"/>
          <w:szCs w:val="24"/>
        </w:rPr>
      </w:pPr>
      <w:r w:rsidRPr="00B35D14">
        <w:rPr>
          <w:rFonts w:ascii="Garamond" w:hAnsi="Garamond"/>
          <w:b/>
          <w:sz w:val="24"/>
          <w:szCs w:val="24"/>
        </w:rPr>
        <w:t>Produções mais recentes:</w:t>
      </w:r>
    </w:p>
    <w:p w:rsidR="00B35D14" w:rsidRPr="00B35D14" w:rsidRDefault="00B35D14" w:rsidP="00FF7E3F">
      <w:pPr>
        <w:pStyle w:val="Textodenotaderodap"/>
        <w:jc w:val="both"/>
        <w:rPr>
          <w:rFonts w:ascii="Garamond" w:hAnsi="Garamond"/>
          <w:b/>
          <w:sz w:val="24"/>
          <w:szCs w:val="24"/>
        </w:rPr>
      </w:pPr>
    </w:p>
    <w:p w:rsidR="00B35D14" w:rsidRDefault="00BB690E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r w:rsidRPr="00BB690E">
        <w:rPr>
          <w:rFonts w:ascii="Garamond" w:hAnsi="Garamond"/>
          <w:b/>
          <w:sz w:val="24"/>
          <w:szCs w:val="24"/>
          <w:lang w:val="en-US"/>
        </w:rPr>
        <w:t xml:space="preserve">FARGONI, Everton H. E. </w:t>
      </w:r>
      <w:proofErr w:type="gramStart"/>
      <w:r w:rsidRPr="00BB690E">
        <w:rPr>
          <w:rFonts w:ascii="Garamond" w:hAnsi="Garamond"/>
          <w:b/>
          <w:i/>
          <w:sz w:val="24"/>
          <w:szCs w:val="24"/>
          <w:lang w:val="en-US"/>
        </w:rPr>
        <w:t>Et</w:t>
      </w:r>
      <w:proofErr w:type="gramEnd"/>
      <w:r w:rsidRPr="00BB690E">
        <w:rPr>
          <w:rFonts w:ascii="Garamond" w:hAnsi="Garamond"/>
          <w:b/>
          <w:i/>
          <w:sz w:val="24"/>
          <w:szCs w:val="24"/>
          <w:lang w:val="en-US"/>
        </w:rPr>
        <w:t>. Al.</w:t>
      </w:r>
      <w:r w:rsidRPr="00BB690E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B35D14" w:rsidRPr="00B35D14">
        <w:rPr>
          <w:rFonts w:ascii="Garamond" w:hAnsi="Garamond"/>
          <w:b/>
          <w:sz w:val="24"/>
          <w:szCs w:val="24"/>
        </w:rPr>
        <w:t xml:space="preserve">Americanismo, o novo </w:t>
      </w:r>
      <w:proofErr w:type="gramStart"/>
      <w:r w:rsidR="00B35D14" w:rsidRPr="00B35D14">
        <w:rPr>
          <w:rFonts w:ascii="Garamond" w:hAnsi="Garamond"/>
          <w:b/>
          <w:sz w:val="24"/>
          <w:szCs w:val="24"/>
        </w:rPr>
        <w:t>marco</w:t>
      </w:r>
      <w:proofErr w:type="gramEnd"/>
      <w:r w:rsidR="00B35D14" w:rsidRPr="00B35D14">
        <w:rPr>
          <w:rFonts w:ascii="Garamond" w:hAnsi="Garamond"/>
          <w:b/>
          <w:sz w:val="24"/>
          <w:szCs w:val="24"/>
        </w:rPr>
        <w:t xml:space="preserve"> de Ciência, Tecnologia e Inovação: sequestro do fundo público pelo capital financeiro.</w:t>
      </w:r>
      <w:r w:rsidR="00B35D14">
        <w:rPr>
          <w:rFonts w:ascii="Garamond" w:hAnsi="Garamond"/>
          <w:sz w:val="24"/>
          <w:szCs w:val="24"/>
        </w:rPr>
        <w:t xml:space="preserve"> 10º Capítulo do Livro: D</w:t>
      </w:r>
      <w:r w:rsidR="00B35D14" w:rsidRPr="00B35D14">
        <w:rPr>
          <w:rFonts w:ascii="Garamond" w:hAnsi="Garamond"/>
          <w:sz w:val="24"/>
          <w:szCs w:val="24"/>
        </w:rPr>
        <w:t>esafios do trabalho e educação</w:t>
      </w:r>
      <w:r w:rsidR="00B35D14">
        <w:rPr>
          <w:rFonts w:ascii="Garamond" w:hAnsi="Garamond"/>
          <w:sz w:val="24"/>
          <w:szCs w:val="24"/>
        </w:rPr>
        <w:t xml:space="preserve"> no século XXI: os 100 anos da Revolução R</w:t>
      </w:r>
      <w:r w:rsidR="00B35D14" w:rsidRPr="00B35D14">
        <w:rPr>
          <w:rFonts w:ascii="Garamond" w:hAnsi="Garamond"/>
          <w:sz w:val="24"/>
          <w:szCs w:val="24"/>
        </w:rPr>
        <w:t>ussa</w:t>
      </w:r>
      <w:r w:rsidR="00B35D14">
        <w:rPr>
          <w:rFonts w:ascii="Garamond" w:hAnsi="Garamond"/>
          <w:sz w:val="24"/>
          <w:szCs w:val="24"/>
        </w:rPr>
        <w:t xml:space="preserve">. </w:t>
      </w:r>
      <w:proofErr w:type="spellStart"/>
      <w:r w:rsidR="00B35D14" w:rsidRPr="00B35D14">
        <w:rPr>
          <w:rFonts w:ascii="Garamond" w:hAnsi="Garamond"/>
          <w:sz w:val="24"/>
          <w:szCs w:val="24"/>
        </w:rPr>
        <w:t>Previtali</w:t>
      </w:r>
      <w:proofErr w:type="spellEnd"/>
      <w:r w:rsidR="00B35D14" w:rsidRPr="00B35D14">
        <w:rPr>
          <w:rFonts w:ascii="Garamond" w:hAnsi="Garamond"/>
          <w:sz w:val="24"/>
          <w:szCs w:val="24"/>
        </w:rPr>
        <w:t>, Fabiane Santana et al. (</w:t>
      </w:r>
      <w:proofErr w:type="spellStart"/>
      <w:r w:rsidR="00B35D14" w:rsidRPr="00B35D14">
        <w:rPr>
          <w:rFonts w:ascii="Garamond" w:hAnsi="Garamond"/>
          <w:sz w:val="24"/>
          <w:szCs w:val="24"/>
        </w:rPr>
        <w:t>Orgs</w:t>
      </w:r>
      <w:proofErr w:type="spellEnd"/>
      <w:r w:rsidR="00B35D14" w:rsidRPr="00B35D14">
        <w:rPr>
          <w:rFonts w:ascii="Garamond" w:hAnsi="Garamond"/>
          <w:sz w:val="24"/>
          <w:szCs w:val="24"/>
        </w:rPr>
        <w:t xml:space="preserve">.). Desafios do trabalho e educação no século XXI: os 100 anos da revolução russa. Volume 2. Uberlândia: Navegando Publicações, </w:t>
      </w:r>
      <w:r w:rsidR="00B35D14" w:rsidRPr="00BB690E">
        <w:rPr>
          <w:rFonts w:ascii="Garamond" w:hAnsi="Garamond"/>
          <w:b/>
          <w:sz w:val="24"/>
          <w:szCs w:val="24"/>
        </w:rPr>
        <w:t>2019.</w:t>
      </w:r>
      <w:r w:rsidR="00B35D14">
        <w:rPr>
          <w:rFonts w:ascii="Garamond" w:hAnsi="Garamond"/>
          <w:sz w:val="24"/>
          <w:szCs w:val="24"/>
        </w:rPr>
        <w:t xml:space="preserve"> (Capítulo de livro publicado numa coletânea com outros autores da área como Ricardo Antunes (UNICAMP), Afrânio </w:t>
      </w:r>
      <w:proofErr w:type="spellStart"/>
      <w:r w:rsidR="00B35D14">
        <w:rPr>
          <w:rFonts w:ascii="Garamond" w:hAnsi="Garamond"/>
          <w:sz w:val="24"/>
          <w:szCs w:val="24"/>
        </w:rPr>
        <w:t>Catani</w:t>
      </w:r>
      <w:proofErr w:type="spellEnd"/>
      <w:r w:rsidR="00B35D14">
        <w:rPr>
          <w:rFonts w:ascii="Garamond" w:hAnsi="Garamond"/>
          <w:sz w:val="24"/>
          <w:szCs w:val="24"/>
        </w:rPr>
        <w:t xml:space="preserve"> (USP) e João dos Reis Silva Júnior (UFSCar) DOI </w:t>
      </w:r>
      <w:r w:rsidR="00B35D14" w:rsidRPr="00B35D14">
        <w:rPr>
          <w:rFonts w:ascii="Garamond" w:hAnsi="Garamond"/>
          <w:sz w:val="24"/>
          <w:szCs w:val="24"/>
        </w:rPr>
        <w:t>10.29388/978-85-53111-19-0-0-f.165-188</w:t>
      </w:r>
    </w:p>
    <w:p w:rsidR="00B35D14" w:rsidRDefault="00B35D14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B35D14" w:rsidRDefault="00BB690E" w:rsidP="00FF7E3F">
      <w:pPr>
        <w:pStyle w:val="Textodenotaderodap"/>
        <w:jc w:val="both"/>
      </w:pPr>
      <w:r>
        <w:rPr>
          <w:rFonts w:ascii="Garamond" w:hAnsi="Garamond"/>
          <w:b/>
          <w:sz w:val="24"/>
          <w:szCs w:val="24"/>
        </w:rPr>
        <w:t xml:space="preserve">FARGONI, Everton H. E. SILVA JÚNIOR, João dos Reis. </w:t>
      </w:r>
      <w:r w:rsidR="00B35D14" w:rsidRPr="00B35D14">
        <w:rPr>
          <w:rFonts w:ascii="Garamond" w:hAnsi="Garamond"/>
          <w:b/>
          <w:sz w:val="24"/>
          <w:szCs w:val="24"/>
        </w:rPr>
        <w:t>Escola sem partido: a inquisição da educação no Brasil.</w:t>
      </w:r>
      <w:r w:rsidR="00B35D14" w:rsidRPr="00B35D14">
        <w:rPr>
          <w:rFonts w:ascii="Garamond" w:hAnsi="Garamond"/>
          <w:sz w:val="24"/>
          <w:szCs w:val="24"/>
        </w:rPr>
        <w:t xml:space="preserve"> Escola sem partido ou a escola da mordaça e do partido único a serviço do capital. 1ed.: </w:t>
      </w:r>
      <w:r w:rsidR="00B35D14">
        <w:rPr>
          <w:rFonts w:ascii="Garamond" w:hAnsi="Garamond"/>
          <w:sz w:val="24"/>
          <w:szCs w:val="24"/>
        </w:rPr>
        <w:t>Navegando Publicações, 2018, v.</w:t>
      </w:r>
      <w:r w:rsidR="00B35D14" w:rsidRPr="00B35D14">
        <w:rPr>
          <w:rFonts w:ascii="Garamond" w:hAnsi="Garamond"/>
          <w:sz w:val="24"/>
          <w:szCs w:val="24"/>
        </w:rPr>
        <w:t>, p. 69-98.</w:t>
      </w:r>
      <w:r w:rsidR="00B35D14">
        <w:rPr>
          <w:rFonts w:ascii="Garamond" w:hAnsi="Garamond"/>
          <w:sz w:val="24"/>
          <w:szCs w:val="24"/>
        </w:rPr>
        <w:t xml:space="preserve"> (Capítulo de livro publicado junto o Prof. Dr. João dos Reis Silva Júnior) </w:t>
      </w:r>
      <w:r w:rsidR="00B35D14">
        <w:t>DOI: 10.29388/ 978-85-53111-27-5-0</w:t>
      </w:r>
    </w:p>
    <w:p w:rsidR="00B35D14" w:rsidRDefault="00B35D14" w:rsidP="00FF7E3F">
      <w:pPr>
        <w:pStyle w:val="Textodenotaderodap"/>
        <w:jc w:val="both"/>
      </w:pPr>
    </w:p>
    <w:p w:rsidR="00B35D14" w:rsidRDefault="00BB690E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FARGONI, Everton H. E. </w:t>
      </w:r>
      <w:r w:rsidR="00B35D14" w:rsidRPr="00BB690E">
        <w:rPr>
          <w:rFonts w:ascii="Garamond" w:hAnsi="Garamond"/>
          <w:b/>
          <w:sz w:val="24"/>
          <w:szCs w:val="24"/>
        </w:rPr>
        <w:t>A produção do conhecimento na Universidade Federal de São Carlos: reflexões sobre pesquisa e financeirização da educação superior.</w:t>
      </w:r>
      <w:r w:rsidR="00B35D14" w:rsidRPr="00B35D14">
        <w:rPr>
          <w:rFonts w:ascii="Garamond" w:hAnsi="Garamond"/>
          <w:sz w:val="24"/>
          <w:szCs w:val="24"/>
        </w:rPr>
        <w:t xml:space="preserve"> In: Carlos Lucena; Lurdes Lucena; Elizabeth Lannes Bernardes. (Org.). Trabalho e Educação: Teoria e Resistência. 1ed.Uberlândia: Editora Navegando, 2018, v. 1, p. 07-29.</w:t>
      </w:r>
    </w:p>
    <w:p w:rsidR="00B35D14" w:rsidRDefault="00B35D14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B35D14" w:rsidRDefault="00B35D14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BB690E" w:rsidRDefault="00BB690E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  <w:r w:rsidRPr="00BB690E">
        <w:rPr>
          <w:rFonts w:ascii="Garamond" w:hAnsi="Garamond"/>
          <w:b/>
          <w:sz w:val="24"/>
          <w:szCs w:val="24"/>
        </w:rPr>
        <w:t>PESQUISA ATUAL:</w:t>
      </w:r>
      <w:r>
        <w:rPr>
          <w:rFonts w:ascii="Garamond" w:hAnsi="Garamond"/>
          <w:sz w:val="24"/>
          <w:szCs w:val="24"/>
        </w:rPr>
        <w:t xml:space="preserve"> A produção de conhecimento sob a lógica do mercado: </w:t>
      </w:r>
      <w:r w:rsidR="00046BBD">
        <w:rPr>
          <w:rFonts w:ascii="Garamond" w:hAnsi="Garamond"/>
          <w:sz w:val="24"/>
          <w:szCs w:val="24"/>
        </w:rPr>
        <w:t>Pesquisa e pós-graduação na Universidade Federal de São Carlos</w:t>
      </w:r>
    </w:p>
    <w:p w:rsidR="00B35D14" w:rsidRDefault="00B35D14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B35D14" w:rsidRDefault="00B35D14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Pr="00FF7E3F" w:rsidRDefault="00FF7E3F" w:rsidP="00FF7E3F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FF7E3F" w:rsidRPr="00046BBD" w:rsidRDefault="00B35D14" w:rsidP="00046BBD">
      <w:pPr>
        <w:pStyle w:val="Textodenotaderodap"/>
        <w:jc w:val="both"/>
        <w:rPr>
          <w:rFonts w:ascii="Garamond" w:hAnsi="Garamond"/>
          <w:sz w:val="28"/>
          <w:szCs w:val="24"/>
        </w:rPr>
      </w:pPr>
      <w:r w:rsidRPr="00046BBD">
        <w:rPr>
          <w:rFonts w:ascii="Garamond" w:hAnsi="Garamond"/>
          <w:b/>
          <w:sz w:val="28"/>
          <w:szCs w:val="24"/>
        </w:rPr>
        <w:t>AUTORA 2:</w:t>
      </w:r>
      <w:r w:rsidRPr="00046BBD">
        <w:rPr>
          <w:rFonts w:ascii="Garamond" w:hAnsi="Garamond"/>
          <w:sz w:val="28"/>
          <w:szCs w:val="24"/>
        </w:rPr>
        <w:t xml:space="preserve"> MAYNA ZACARIAS </w:t>
      </w:r>
    </w:p>
    <w:p w:rsidR="00B35D14" w:rsidRPr="00FF7E3F" w:rsidRDefault="00B35D14" w:rsidP="00046BBD">
      <w:pPr>
        <w:pStyle w:val="Textodenotaderodap"/>
        <w:jc w:val="both"/>
        <w:rPr>
          <w:rFonts w:ascii="Garamond" w:hAnsi="Garamond"/>
          <w:sz w:val="24"/>
          <w:szCs w:val="24"/>
        </w:rPr>
      </w:pPr>
    </w:p>
    <w:p w:rsidR="00EB5D47" w:rsidRPr="00FF7E3F" w:rsidRDefault="00FF7E3F" w:rsidP="00046BBD">
      <w:pPr>
        <w:jc w:val="both"/>
        <w:rPr>
          <w:sz w:val="24"/>
          <w:szCs w:val="24"/>
        </w:rPr>
      </w:pPr>
      <w:r w:rsidRPr="00FF7E3F">
        <w:rPr>
          <w:rFonts w:ascii="Garamond" w:hAnsi="Garamond"/>
          <w:sz w:val="24"/>
          <w:szCs w:val="24"/>
        </w:rPr>
        <w:t>Graduanda em Licenciatura em Pedagogia pela Universidade Federal de São Carlos (UFSCar). Também integra o Grupo de Estudos e Pesquisa de Economia Política da Educação e Formação Humana (GEPEFH) e é membro do eixo de pesquisa 'Produção do Conhecimento' da Rede Universitas/BR. e-mail: maynazacarias1@gmail.com</w:t>
      </w:r>
    </w:p>
    <w:sectPr w:rsidR="00EB5D47" w:rsidRPr="00FF7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3F"/>
    <w:rsid w:val="00046BBD"/>
    <w:rsid w:val="00AC568F"/>
    <w:rsid w:val="00B35D14"/>
    <w:rsid w:val="00BB690E"/>
    <w:rsid w:val="00EB5D4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19BF-4044-4A17-A471-CB970B1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7E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7E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7E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F7E3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F7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rtonfargon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Fargoni</dc:creator>
  <cp:keywords/>
  <dc:description/>
  <cp:lastModifiedBy>Everton Fargoni</cp:lastModifiedBy>
  <cp:revision>2</cp:revision>
  <dcterms:created xsi:type="dcterms:W3CDTF">2019-02-14T02:59:00Z</dcterms:created>
  <dcterms:modified xsi:type="dcterms:W3CDTF">2019-02-14T02:59:00Z</dcterms:modified>
</cp:coreProperties>
</file>