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384AD" w14:textId="77777777" w:rsidR="009A5782" w:rsidRDefault="00000000">
      <w:pPr>
        <w:spacing w:after="0" w:line="259" w:lineRule="auto"/>
        <w:ind w:right="0" w:firstLine="0"/>
        <w:jc w:val="left"/>
      </w:pPr>
      <w:r>
        <w:t xml:space="preserve"> </w:t>
      </w:r>
    </w:p>
    <w:p w14:paraId="7415CA7E" w14:textId="77777777" w:rsidR="009A5782" w:rsidRDefault="00000000">
      <w:pPr>
        <w:spacing w:after="32" w:line="259" w:lineRule="auto"/>
        <w:ind w:right="0" w:firstLine="0"/>
        <w:jc w:val="left"/>
      </w:pPr>
      <w:r>
        <w:t xml:space="preserve"> </w:t>
      </w:r>
    </w:p>
    <w:p w14:paraId="03064853" w14:textId="77777777" w:rsidR="009A5782" w:rsidRDefault="00000000">
      <w:pPr>
        <w:spacing w:after="0" w:line="259" w:lineRule="auto"/>
        <w:ind w:left="10" w:right="50" w:hanging="10"/>
        <w:jc w:val="center"/>
      </w:pPr>
      <w:r>
        <w:rPr>
          <w:b/>
          <w:sz w:val="28"/>
        </w:rPr>
        <w:t xml:space="preserve">GESTÃO INCLUSIVA NA EDUCAÇÃO INFANTIL:  </w:t>
      </w:r>
    </w:p>
    <w:p w14:paraId="23115811" w14:textId="77777777" w:rsidR="009A5782" w:rsidRDefault="00000000">
      <w:pPr>
        <w:spacing w:after="0" w:line="259" w:lineRule="auto"/>
        <w:ind w:left="10" w:right="50" w:hanging="10"/>
        <w:jc w:val="center"/>
      </w:pPr>
      <w:r>
        <w:rPr>
          <w:b/>
          <w:sz w:val="28"/>
        </w:rPr>
        <w:t xml:space="preserve">UM ESTUDO DE CASO  </w:t>
      </w:r>
    </w:p>
    <w:p w14:paraId="6B6C5BB1" w14:textId="77777777" w:rsidR="009A5782" w:rsidRDefault="00000000">
      <w:pPr>
        <w:spacing w:after="0" w:line="259" w:lineRule="auto"/>
        <w:ind w:left="13" w:right="0" w:firstLine="0"/>
        <w:jc w:val="center"/>
      </w:pPr>
      <w:r>
        <w:t xml:space="preserve"> </w:t>
      </w:r>
    </w:p>
    <w:p w14:paraId="37068C23" w14:textId="77777777" w:rsidR="009A5782" w:rsidRDefault="00000000">
      <w:pPr>
        <w:spacing w:after="0" w:line="259" w:lineRule="auto"/>
        <w:ind w:left="10" w:hanging="10"/>
        <w:jc w:val="center"/>
      </w:pPr>
      <w:r>
        <w:t xml:space="preserve">INCLUSIVE MANAGEMENT IN EARLY </w:t>
      </w:r>
      <w:proofErr w:type="spellStart"/>
      <w:r>
        <w:t>EARLY</w:t>
      </w:r>
      <w:proofErr w:type="spellEnd"/>
      <w:r>
        <w:t xml:space="preserve"> EDUCATION:  </w:t>
      </w:r>
    </w:p>
    <w:p w14:paraId="113AF7DB" w14:textId="77777777" w:rsidR="009A5782" w:rsidRDefault="00000000">
      <w:pPr>
        <w:spacing w:after="0" w:line="259" w:lineRule="auto"/>
        <w:ind w:left="10" w:right="55" w:hanging="10"/>
        <w:jc w:val="center"/>
      </w:pPr>
      <w:r>
        <w:t xml:space="preserve">A CASE STUDY </w:t>
      </w:r>
    </w:p>
    <w:p w14:paraId="1E433792" w14:textId="77777777" w:rsidR="009A5782" w:rsidRDefault="00000000">
      <w:pPr>
        <w:spacing w:after="0" w:line="259" w:lineRule="auto"/>
        <w:ind w:left="13" w:right="0" w:firstLine="0"/>
        <w:jc w:val="center"/>
      </w:pPr>
      <w:r>
        <w:t xml:space="preserve"> </w:t>
      </w:r>
    </w:p>
    <w:p w14:paraId="36401CDD" w14:textId="72F45F41" w:rsidR="009A5782" w:rsidRDefault="00000000" w:rsidP="006251E8">
      <w:pPr>
        <w:spacing w:after="6" w:line="259" w:lineRule="auto"/>
        <w:ind w:left="10" w:right="33" w:hanging="10"/>
        <w:jc w:val="right"/>
      </w:pPr>
      <w:r>
        <w:t>Marcela Dias</w:t>
      </w:r>
      <w:r>
        <w:rPr>
          <w:vertAlign w:val="superscript"/>
        </w:rPr>
        <w:t>1</w:t>
      </w:r>
      <w:r>
        <w:t xml:space="preserve"> </w:t>
      </w:r>
    </w:p>
    <w:p w14:paraId="54A02459" w14:textId="77777777" w:rsidR="009A5782" w:rsidRDefault="00000000">
      <w:pPr>
        <w:spacing w:after="0" w:line="259" w:lineRule="auto"/>
        <w:ind w:right="0" w:firstLine="0"/>
        <w:jc w:val="left"/>
      </w:pPr>
      <w:r>
        <w:t xml:space="preserve"> </w:t>
      </w:r>
    </w:p>
    <w:p w14:paraId="1E9F50E9" w14:textId="77777777" w:rsidR="009A5782" w:rsidRDefault="00000000">
      <w:pPr>
        <w:spacing w:line="238" w:lineRule="auto"/>
        <w:ind w:left="-15" w:right="43" w:firstLine="0"/>
      </w:pPr>
      <w:r>
        <w:rPr>
          <w:b/>
        </w:rPr>
        <w:t>RESUMO:</w:t>
      </w:r>
      <w:r>
        <w:t xml:space="preserve"> Este artigo tem como objetivo compreender o papel da gestão escolar, na perspectiva da educação inclusiva, voltado à inclusão de crianças, público-alvo da Educação Especial, da Educação Infantil. A inclusão dessas crianças no ensino regular tem gerado debates, impulsionados pela garantia legal e pelo aumento de situações específicas no ambiente escolar. A inclusão escolar refere-se a políticas que asseguram o acesso e a permanência de todas as crianças diagnosticadas com deficiências, promovendo sua participação no processo de ensino e aprendizagem. Os dados indicam que a organização escolar e a articulação entre ensino comum e especial influenciam diretamente a inclusão. Assim, um diretor escolar desempenha um papel essencial como mediador, trabalhando em colaboração com os órgãos colegiados para utilizar recursos necessários à mediação, à inclusão e apropriação de conhecimento. </w:t>
      </w:r>
    </w:p>
    <w:p w14:paraId="60EFC7AB" w14:textId="77777777" w:rsidR="009A5782" w:rsidRDefault="00000000">
      <w:pPr>
        <w:spacing w:after="0" w:line="259" w:lineRule="auto"/>
        <w:ind w:right="0" w:firstLine="0"/>
        <w:jc w:val="left"/>
      </w:pPr>
      <w:r>
        <w:t xml:space="preserve"> </w:t>
      </w:r>
    </w:p>
    <w:p w14:paraId="69CBE0D5" w14:textId="77777777" w:rsidR="009A5782" w:rsidRDefault="00000000">
      <w:pPr>
        <w:spacing w:after="0" w:line="259" w:lineRule="auto"/>
        <w:ind w:right="0" w:firstLine="0"/>
        <w:jc w:val="left"/>
      </w:pPr>
      <w:r>
        <w:rPr>
          <w:b/>
          <w:color w:val="111111"/>
        </w:rPr>
        <w:t>Palavras-chave:</w:t>
      </w:r>
      <w:r>
        <w:rPr>
          <w:color w:val="111111"/>
        </w:rPr>
        <w:t xml:space="preserve"> Diretor Escolar; Inclusão Escolar; Educação Infantil. </w:t>
      </w:r>
    </w:p>
    <w:p w14:paraId="4D7D32EE" w14:textId="77777777" w:rsidR="009A5782" w:rsidRDefault="00000000">
      <w:pPr>
        <w:spacing w:after="0" w:line="259" w:lineRule="auto"/>
        <w:ind w:right="0" w:firstLine="0"/>
        <w:jc w:val="left"/>
      </w:pPr>
      <w:r>
        <w:rPr>
          <w:color w:val="111111"/>
        </w:rPr>
        <w:t xml:space="preserve"> </w:t>
      </w:r>
    </w:p>
    <w:tbl>
      <w:tblPr>
        <w:tblStyle w:val="TableGrid"/>
        <w:tblW w:w="8535" w:type="dxa"/>
        <w:tblInd w:w="-14" w:type="dxa"/>
        <w:tblCellMar>
          <w:top w:w="0" w:type="dxa"/>
          <w:left w:w="0" w:type="dxa"/>
          <w:bottom w:w="0" w:type="dxa"/>
          <w:right w:w="0" w:type="dxa"/>
        </w:tblCellMar>
        <w:tblLook w:val="04A0" w:firstRow="1" w:lastRow="0" w:firstColumn="1" w:lastColumn="0" w:noHBand="0" w:noVBand="1"/>
      </w:tblPr>
      <w:tblGrid>
        <w:gridCol w:w="3147"/>
        <w:gridCol w:w="4134"/>
        <w:gridCol w:w="1254"/>
      </w:tblGrid>
      <w:tr w:rsidR="009A5782" w14:paraId="42AECFD6" w14:textId="77777777">
        <w:trPr>
          <w:trHeight w:val="2761"/>
        </w:trPr>
        <w:tc>
          <w:tcPr>
            <w:tcW w:w="8535" w:type="dxa"/>
            <w:gridSpan w:val="3"/>
            <w:tcBorders>
              <w:top w:val="nil"/>
              <w:left w:val="nil"/>
              <w:bottom w:val="nil"/>
              <w:right w:val="nil"/>
            </w:tcBorders>
            <w:shd w:val="clear" w:color="auto" w:fill="FDFDFD"/>
          </w:tcPr>
          <w:p w14:paraId="5717AF59" w14:textId="77777777" w:rsidR="009A5782" w:rsidRDefault="00000000">
            <w:pPr>
              <w:spacing w:after="0" w:line="259" w:lineRule="auto"/>
              <w:ind w:left="14" w:right="12"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4BD7428" wp14:editId="031DFA47">
                      <wp:simplePos x="0" y="0"/>
                      <wp:positionH relativeFrom="column">
                        <wp:posOffset>8890</wp:posOffset>
                      </wp:positionH>
                      <wp:positionV relativeFrom="paragraph">
                        <wp:posOffset>-6450</wp:posOffset>
                      </wp:positionV>
                      <wp:extent cx="5401691" cy="1752981"/>
                      <wp:effectExtent l="0" t="0" r="0" b="0"/>
                      <wp:wrapNone/>
                      <wp:docPr id="11723" name="Group 11723"/>
                      <wp:cNvGraphicFramePr/>
                      <a:graphic xmlns:a="http://schemas.openxmlformats.org/drawingml/2006/main">
                        <a:graphicData uri="http://schemas.microsoft.com/office/word/2010/wordprocessingGroup">
                          <wpg:wgp>
                            <wpg:cNvGrpSpPr/>
                            <wpg:grpSpPr>
                              <a:xfrm>
                                <a:off x="0" y="0"/>
                                <a:ext cx="5401691" cy="1752981"/>
                                <a:chOff x="0" y="0"/>
                                <a:chExt cx="5401691" cy="1752981"/>
                              </a:xfrm>
                            </wpg:grpSpPr>
                            <wps:wsp>
                              <wps:cNvPr id="13040" name="Shape 13040"/>
                              <wps:cNvSpPr/>
                              <wps:spPr>
                                <a:xfrm>
                                  <a:off x="0" y="0"/>
                                  <a:ext cx="5401691" cy="175260"/>
                                </a:xfrm>
                                <a:custGeom>
                                  <a:avLst/>
                                  <a:gdLst/>
                                  <a:ahLst/>
                                  <a:cxnLst/>
                                  <a:rect l="0" t="0" r="0" b="0"/>
                                  <a:pathLst>
                                    <a:path w="5401691" h="175260">
                                      <a:moveTo>
                                        <a:pt x="0" y="0"/>
                                      </a:moveTo>
                                      <a:lnTo>
                                        <a:pt x="5401691" y="0"/>
                                      </a:lnTo>
                                      <a:lnTo>
                                        <a:pt x="5401691"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041" name="Shape 13041"/>
                              <wps:cNvSpPr/>
                              <wps:spPr>
                                <a:xfrm>
                                  <a:off x="0" y="175260"/>
                                  <a:ext cx="5401691" cy="175260"/>
                                </a:xfrm>
                                <a:custGeom>
                                  <a:avLst/>
                                  <a:gdLst/>
                                  <a:ahLst/>
                                  <a:cxnLst/>
                                  <a:rect l="0" t="0" r="0" b="0"/>
                                  <a:pathLst>
                                    <a:path w="5401691" h="175260">
                                      <a:moveTo>
                                        <a:pt x="0" y="0"/>
                                      </a:moveTo>
                                      <a:lnTo>
                                        <a:pt x="5401691" y="0"/>
                                      </a:lnTo>
                                      <a:lnTo>
                                        <a:pt x="5401691"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042" name="Shape 13042"/>
                              <wps:cNvSpPr/>
                              <wps:spPr>
                                <a:xfrm>
                                  <a:off x="0" y="350520"/>
                                  <a:ext cx="5401691" cy="175260"/>
                                </a:xfrm>
                                <a:custGeom>
                                  <a:avLst/>
                                  <a:gdLst/>
                                  <a:ahLst/>
                                  <a:cxnLst/>
                                  <a:rect l="0" t="0" r="0" b="0"/>
                                  <a:pathLst>
                                    <a:path w="5401691" h="175260">
                                      <a:moveTo>
                                        <a:pt x="0" y="0"/>
                                      </a:moveTo>
                                      <a:lnTo>
                                        <a:pt x="5401691" y="0"/>
                                      </a:lnTo>
                                      <a:lnTo>
                                        <a:pt x="5401691"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043" name="Shape 13043"/>
                              <wps:cNvSpPr/>
                              <wps:spPr>
                                <a:xfrm>
                                  <a:off x="0" y="525843"/>
                                  <a:ext cx="5401691" cy="175578"/>
                                </a:xfrm>
                                <a:custGeom>
                                  <a:avLst/>
                                  <a:gdLst/>
                                  <a:ahLst/>
                                  <a:cxnLst/>
                                  <a:rect l="0" t="0" r="0" b="0"/>
                                  <a:pathLst>
                                    <a:path w="5401691" h="175578">
                                      <a:moveTo>
                                        <a:pt x="0" y="0"/>
                                      </a:moveTo>
                                      <a:lnTo>
                                        <a:pt x="5401691" y="0"/>
                                      </a:lnTo>
                                      <a:lnTo>
                                        <a:pt x="5401691" y="175578"/>
                                      </a:lnTo>
                                      <a:lnTo>
                                        <a:pt x="0" y="1755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044" name="Shape 13044"/>
                              <wps:cNvSpPr/>
                              <wps:spPr>
                                <a:xfrm>
                                  <a:off x="0" y="701421"/>
                                  <a:ext cx="5401691" cy="175260"/>
                                </a:xfrm>
                                <a:custGeom>
                                  <a:avLst/>
                                  <a:gdLst/>
                                  <a:ahLst/>
                                  <a:cxnLst/>
                                  <a:rect l="0" t="0" r="0" b="0"/>
                                  <a:pathLst>
                                    <a:path w="5401691" h="175260">
                                      <a:moveTo>
                                        <a:pt x="0" y="0"/>
                                      </a:moveTo>
                                      <a:lnTo>
                                        <a:pt x="5401691" y="0"/>
                                      </a:lnTo>
                                      <a:lnTo>
                                        <a:pt x="5401691"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045" name="Shape 13045"/>
                              <wps:cNvSpPr/>
                              <wps:spPr>
                                <a:xfrm>
                                  <a:off x="0" y="876681"/>
                                  <a:ext cx="5401691" cy="175261"/>
                                </a:xfrm>
                                <a:custGeom>
                                  <a:avLst/>
                                  <a:gdLst/>
                                  <a:ahLst/>
                                  <a:cxnLst/>
                                  <a:rect l="0" t="0" r="0" b="0"/>
                                  <a:pathLst>
                                    <a:path w="5401691" h="175261">
                                      <a:moveTo>
                                        <a:pt x="0" y="0"/>
                                      </a:moveTo>
                                      <a:lnTo>
                                        <a:pt x="5401691" y="0"/>
                                      </a:lnTo>
                                      <a:lnTo>
                                        <a:pt x="5401691" y="175261"/>
                                      </a:lnTo>
                                      <a:lnTo>
                                        <a:pt x="0" y="1752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046" name="Shape 13046"/>
                              <wps:cNvSpPr/>
                              <wps:spPr>
                                <a:xfrm>
                                  <a:off x="0" y="1051941"/>
                                  <a:ext cx="5401691" cy="175259"/>
                                </a:xfrm>
                                <a:custGeom>
                                  <a:avLst/>
                                  <a:gdLst/>
                                  <a:ahLst/>
                                  <a:cxnLst/>
                                  <a:rect l="0" t="0" r="0" b="0"/>
                                  <a:pathLst>
                                    <a:path w="5401691" h="175259">
                                      <a:moveTo>
                                        <a:pt x="0" y="0"/>
                                      </a:moveTo>
                                      <a:lnTo>
                                        <a:pt x="5401691" y="0"/>
                                      </a:lnTo>
                                      <a:lnTo>
                                        <a:pt x="5401691" y="175259"/>
                                      </a:lnTo>
                                      <a:lnTo>
                                        <a:pt x="0" y="17525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047" name="Shape 13047"/>
                              <wps:cNvSpPr/>
                              <wps:spPr>
                                <a:xfrm>
                                  <a:off x="0" y="1227200"/>
                                  <a:ext cx="5401691" cy="175261"/>
                                </a:xfrm>
                                <a:custGeom>
                                  <a:avLst/>
                                  <a:gdLst/>
                                  <a:ahLst/>
                                  <a:cxnLst/>
                                  <a:rect l="0" t="0" r="0" b="0"/>
                                  <a:pathLst>
                                    <a:path w="5401691" h="175261">
                                      <a:moveTo>
                                        <a:pt x="0" y="0"/>
                                      </a:moveTo>
                                      <a:lnTo>
                                        <a:pt x="5401691" y="0"/>
                                      </a:lnTo>
                                      <a:lnTo>
                                        <a:pt x="5401691" y="175261"/>
                                      </a:lnTo>
                                      <a:lnTo>
                                        <a:pt x="0" y="1752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048" name="Shape 13048"/>
                              <wps:cNvSpPr/>
                              <wps:spPr>
                                <a:xfrm>
                                  <a:off x="0" y="1402334"/>
                                  <a:ext cx="5401691" cy="175260"/>
                                </a:xfrm>
                                <a:custGeom>
                                  <a:avLst/>
                                  <a:gdLst/>
                                  <a:ahLst/>
                                  <a:cxnLst/>
                                  <a:rect l="0" t="0" r="0" b="0"/>
                                  <a:pathLst>
                                    <a:path w="5401691" h="175260">
                                      <a:moveTo>
                                        <a:pt x="0" y="0"/>
                                      </a:moveTo>
                                      <a:lnTo>
                                        <a:pt x="5401691" y="0"/>
                                      </a:lnTo>
                                      <a:lnTo>
                                        <a:pt x="5401691"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049" name="Shape 13049"/>
                              <wps:cNvSpPr/>
                              <wps:spPr>
                                <a:xfrm>
                                  <a:off x="0" y="1577721"/>
                                  <a:ext cx="5401691" cy="175260"/>
                                </a:xfrm>
                                <a:custGeom>
                                  <a:avLst/>
                                  <a:gdLst/>
                                  <a:ahLst/>
                                  <a:cxnLst/>
                                  <a:rect l="0" t="0" r="0" b="0"/>
                                  <a:pathLst>
                                    <a:path w="5401691" h="175260">
                                      <a:moveTo>
                                        <a:pt x="0" y="0"/>
                                      </a:moveTo>
                                      <a:lnTo>
                                        <a:pt x="5401691" y="0"/>
                                      </a:lnTo>
                                      <a:lnTo>
                                        <a:pt x="5401691"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723" style="width:425.33pt;height:138.03pt;position:absolute;z-index:-2147483543;mso-position-horizontal-relative:text;mso-position-horizontal:absolute;margin-left:0.700005pt;mso-position-vertical-relative:text;margin-top:-0.507965pt;" coordsize="54016,17529">
                      <v:shape id="Shape 13050" style="position:absolute;width:54016;height:1752;left:0;top:0;" coordsize="5401691,175260" path="m0,0l5401691,0l5401691,175260l0,175260l0,0">
                        <v:stroke weight="0pt" endcap="flat" joinstyle="miter" miterlimit="10" on="false" color="#000000" opacity="0"/>
                        <v:fill on="true" color="#ffffff"/>
                      </v:shape>
                      <v:shape id="Shape 13051" style="position:absolute;width:54016;height:1752;left:0;top:1752;" coordsize="5401691,175260" path="m0,0l5401691,0l5401691,175260l0,175260l0,0">
                        <v:stroke weight="0pt" endcap="flat" joinstyle="miter" miterlimit="10" on="false" color="#000000" opacity="0"/>
                        <v:fill on="true" color="#ffffff"/>
                      </v:shape>
                      <v:shape id="Shape 13052" style="position:absolute;width:54016;height:1752;left:0;top:3505;" coordsize="5401691,175260" path="m0,0l5401691,0l5401691,175260l0,175260l0,0">
                        <v:stroke weight="0pt" endcap="flat" joinstyle="miter" miterlimit="10" on="false" color="#000000" opacity="0"/>
                        <v:fill on="true" color="#ffffff"/>
                      </v:shape>
                      <v:shape id="Shape 13053" style="position:absolute;width:54016;height:1755;left:0;top:5258;" coordsize="5401691,175578" path="m0,0l5401691,0l5401691,175578l0,175578l0,0">
                        <v:stroke weight="0pt" endcap="flat" joinstyle="miter" miterlimit="10" on="false" color="#000000" opacity="0"/>
                        <v:fill on="true" color="#ffffff"/>
                      </v:shape>
                      <v:shape id="Shape 13054" style="position:absolute;width:54016;height:1752;left:0;top:7014;" coordsize="5401691,175260" path="m0,0l5401691,0l5401691,175260l0,175260l0,0">
                        <v:stroke weight="0pt" endcap="flat" joinstyle="miter" miterlimit="10" on="false" color="#000000" opacity="0"/>
                        <v:fill on="true" color="#ffffff"/>
                      </v:shape>
                      <v:shape id="Shape 13055" style="position:absolute;width:54016;height:1752;left:0;top:8766;" coordsize="5401691,175261" path="m0,0l5401691,0l5401691,175261l0,175261l0,0">
                        <v:stroke weight="0pt" endcap="flat" joinstyle="miter" miterlimit="10" on="false" color="#000000" opacity="0"/>
                        <v:fill on="true" color="#ffffff"/>
                      </v:shape>
                      <v:shape id="Shape 13056" style="position:absolute;width:54016;height:1752;left:0;top:10519;" coordsize="5401691,175259" path="m0,0l5401691,0l5401691,175259l0,175259l0,0">
                        <v:stroke weight="0pt" endcap="flat" joinstyle="miter" miterlimit="10" on="false" color="#000000" opacity="0"/>
                        <v:fill on="true" color="#ffffff"/>
                      </v:shape>
                      <v:shape id="Shape 13057" style="position:absolute;width:54016;height:1752;left:0;top:12272;" coordsize="5401691,175261" path="m0,0l5401691,0l5401691,175261l0,175261l0,0">
                        <v:stroke weight="0pt" endcap="flat" joinstyle="miter" miterlimit="10" on="false" color="#000000" opacity="0"/>
                        <v:fill on="true" color="#ffffff"/>
                      </v:shape>
                      <v:shape id="Shape 13058" style="position:absolute;width:54016;height:1752;left:0;top:14023;" coordsize="5401691,175260" path="m0,0l5401691,0l5401691,175260l0,175260l0,0">
                        <v:stroke weight="0pt" endcap="flat" joinstyle="miter" miterlimit="10" on="false" color="#000000" opacity="0"/>
                        <v:fill on="true" color="#ffffff"/>
                      </v:shape>
                      <v:shape id="Shape 13059" style="position:absolute;width:54016;height:1752;left:0;top:15777;" coordsize="5401691,175260" path="m0,0l5401691,0l5401691,175260l0,175260l0,0">
                        <v:stroke weight="0pt" endcap="flat" joinstyle="miter" miterlimit="10" on="false" color="#000000" opacity="0"/>
                        <v:fill on="true" color="#ffffff"/>
                      </v:shape>
                    </v:group>
                  </w:pict>
                </mc:Fallback>
              </mc:AlternateContent>
            </w:r>
            <w:r>
              <w:rPr>
                <w:b/>
                <w:color w:val="111111"/>
              </w:rPr>
              <w:t>ABSTRACT:</w:t>
            </w:r>
            <w:r>
              <w:rPr>
                <w:color w:val="111111"/>
              </w:rPr>
              <w:t xml:space="preserve"> </w:t>
            </w:r>
            <w:proofErr w:type="spellStart"/>
            <w:r>
              <w:rPr>
                <w:color w:val="111111"/>
              </w:rPr>
              <w:t>This</w:t>
            </w:r>
            <w:proofErr w:type="spellEnd"/>
            <w:r>
              <w:rPr>
                <w:color w:val="111111"/>
              </w:rPr>
              <w:t xml:space="preserve"> </w:t>
            </w:r>
            <w:proofErr w:type="spellStart"/>
            <w:r>
              <w:rPr>
                <w:color w:val="111111"/>
              </w:rPr>
              <w:t>article</w:t>
            </w:r>
            <w:proofErr w:type="spellEnd"/>
            <w:r>
              <w:rPr>
                <w:color w:val="111111"/>
              </w:rPr>
              <w:t xml:space="preserve"> </w:t>
            </w:r>
            <w:proofErr w:type="spellStart"/>
            <w:r>
              <w:rPr>
                <w:color w:val="111111"/>
              </w:rPr>
              <w:t>aims</w:t>
            </w:r>
            <w:proofErr w:type="spellEnd"/>
            <w:r>
              <w:rPr>
                <w:color w:val="111111"/>
              </w:rPr>
              <w:t xml:space="preserve"> </w:t>
            </w:r>
            <w:proofErr w:type="spellStart"/>
            <w:r>
              <w:rPr>
                <w:color w:val="111111"/>
              </w:rPr>
              <w:t>to</w:t>
            </w:r>
            <w:proofErr w:type="spellEnd"/>
            <w:r>
              <w:rPr>
                <w:color w:val="111111"/>
              </w:rPr>
              <w:t xml:space="preserve"> </w:t>
            </w:r>
            <w:proofErr w:type="spellStart"/>
            <w:r>
              <w:rPr>
                <w:color w:val="111111"/>
              </w:rPr>
              <w:t>understand</w:t>
            </w:r>
            <w:proofErr w:type="spellEnd"/>
            <w:r>
              <w:rPr>
                <w:color w:val="111111"/>
              </w:rPr>
              <w:t xml:space="preserve"> </w:t>
            </w:r>
            <w:proofErr w:type="spellStart"/>
            <w:r>
              <w:rPr>
                <w:color w:val="111111"/>
              </w:rPr>
              <w:t>the</w:t>
            </w:r>
            <w:proofErr w:type="spellEnd"/>
            <w:r>
              <w:rPr>
                <w:color w:val="111111"/>
              </w:rPr>
              <w:t xml:space="preserve"> role </w:t>
            </w:r>
            <w:proofErr w:type="spellStart"/>
            <w:r>
              <w:rPr>
                <w:color w:val="111111"/>
              </w:rPr>
              <w:t>of</w:t>
            </w:r>
            <w:proofErr w:type="spellEnd"/>
            <w:r>
              <w:rPr>
                <w:color w:val="111111"/>
              </w:rPr>
              <w:t xml:space="preserve"> </w:t>
            </w:r>
            <w:proofErr w:type="spellStart"/>
            <w:r>
              <w:rPr>
                <w:color w:val="111111"/>
              </w:rPr>
              <w:t>school</w:t>
            </w:r>
            <w:proofErr w:type="spellEnd"/>
            <w:r>
              <w:rPr>
                <w:color w:val="111111"/>
              </w:rPr>
              <w:t xml:space="preserve"> management, </w:t>
            </w:r>
            <w:proofErr w:type="spellStart"/>
            <w:r>
              <w:rPr>
                <w:color w:val="111111"/>
              </w:rPr>
              <w:t>from</w:t>
            </w:r>
            <w:proofErr w:type="spellEnd"/>
            <w:r>
              <w:rPr>
                <w:color w:val="111111"/>
              </w:rPr>
              <w:t xml:space="preserve"> </w:t>
            </w:r>
            <w:proofErr w:type="spellStart"/>
            <w:r>
              <w:rPr>
                <w:color w:val="111111"/>
              </w:rPr>
              <w:t>the</w:t>
            </w:r>
            <w:proofErr w:type="spellEnd"/>
            <w:r>
              <w:rPr>
                <w:color w:val="111111"/>
              </w:rPr>
              <w:t xml:space="preserve"> perspective </w:t>
            </w:r>
            <w:proofErr w:type="spellStart"/>
            <w:r>
              <w:rPr>
                <w:color w:val="111111"/>
              </w:rPr>
              <w:t>of</w:t>
            </w:r>
            <w:proofErr w:type="spellEnd"/>
            <w:r>
              <w:rPr>
                <w:color w:val="111111"/>
              </w:rPr>
              <w:t xml:space="preserve"> inclusive </w:t>
            </w:r>
            <w:proofErr w:type="spellStart"/>
            <w:r>
              <w:rPr>
                <w:color w:val="111111"/>
              </w:rPr>
              <w:t>education</w:t>
            </w:r>
            <w:proofErr w:type="spellEnd"/>
            <w:r>
              <w:rPr>
                <w:color w:val="111111"/>
              </w:rPr>
              <w:t xml:space="preserve">, </w:t>
            </w:r>
            <w:proofErr w:type="spellStart"/>
            <w:r>
              <w:rPr>
                <w:color w:val="111111"/>
              </w:rPr>
              <w:t>aimed</w:t>
            </w:r>
            <w:proofErr w:type="spellEnd"/>
            <w:r>
              <w:rPr>
                <w:color w:val="111111"/>
              </w:rPr>
              <w:t xml:space="preserve"> </w:t>
            </w:r>
            <w:proofErr w:type="spellStart"/>
            <w:r>
              <w:rPr>
                <w:color w:val="111111"/>
              </w:rPr>
              <w:t>at</w:t>
            </w:r>
            <w:proofErr w:type="spellEnd"/>
            <w:r>
              <w:rPr>
                <w:color w:val="111111"/>
              </w:rPr>
              <w:t xml:space="preserve"> </w:t>
            </w:r>
            <w:proofErr w:type="spellStart"/>
            <w:r>
              <w:rPr>
                <w:color w:val="111111"/>
              </w:rPr>
              <w:t>the</w:t>
            </w:r>
            <w:proofErr w:type="spellEnd"/>
            <w:r>
              <w:rPr>
                <w:color w:val="111111"/>
              </w:rPr>
              <w:t xml:space="preserve"> </w:t>
            </w:r>
            <w:proofErr w:type="spellStart"/>
            <w:r>
              <w:rPr>
                <w:color w:val="111111"/>
              </w:rPr>
              <w:t>inclusion</w:t>
            </w:r>
            <w:proofErr w:type="spellEnd"/>
            <w:r>
              <w:rPr>
                <w:color w:val="111111"/>
              </w:rPr>
              <w:t xml:space="preserve"> </w:t>
            </w:r>
            <w:proofErr w:type="spellStart"/>
            <w:r>
              <w:rPr>
                <w:color w:val="111111"/>
              </w:rPr>
              <w:t>of</w:t>
            </w:r>
            <w:proofErr w:type="spellEnd"/>
            <w:r>
              <w:rPr>
                <w:color w:val="111111"/>
              </w:rPr>
              <w:t xml:space="preserve"> </w:t>
            </w:r>
            <w:proofErr w:type="spellStart"/>
            <w:r>
              <w:rPr>
                <w:color w:val="111111"/>
              </w:rPr>
              <w:t>children</w:t>
            </w:r>
            <w:proofErr w:type="spellEnd"/>
            <w:r>
              <w:rPr>
                <w:color w:val="111111"/>
              </w:rPr>
              <w:t xml:space="preserve">, </w:t>
            </w:r>
            <w:proofErr w:type="spellStart"/>
            <w:r>
              <w:rPr>
                <w:color w:val="111111"/>
              </w:rPr>
              <w:t>the</w:t>
            </w:r>
            <w:proofErr w:type="spellEnd"/>
            <w:r>
              <w:rPr>
                <w:color w:val="111111"/>
              </w:rPr>
              <w:t xml:space="preserve"> target </w:t>
            </w:r>
            <w:proofErr w:type="spellStart"/>
            <w:r>
              <w:rPr>
                <w:color w:val="111111"/>
              </w:rPr>
              <w:t>audience</w:t>
            </w:r>
            <w:proofErr w:type="spellEnd"/>
            <w:r>
              <w:rPr>
                <w:color w:val="111111"/>
              </w:rPr>
              <w:t xml:space="preserve"> </w:t>
            </w:r>
            <w:proofErr w:type="spellStart"/>
            <w:r>
              <w:rPr>
                <w:color w:val="111111"/>
              </w:rPr>
              <w:t>of</w:t>
            </w:r>
            <w:proofErr w:type="spellEnd"/>
            <w:r>
              <w:rPr>
                <w:color w:val="111111"/>
              </w:rPr>
              <w:t xml:space="preserve"> </w:t>
            </w:r>
            <w:proofErr w:type="spellStart"/>
            <w:r>
              <w:rPr>
                <w:color w:val="111111"/>
              </w:rPr>
              <w:t>Special</w:t>
            </w:r>
            <w:proofErr w:type="spellEnd"/>
            <w:r>
              <w:rPr>
                <w:color w:val="111111"/>
              </w:rPr>
              <w:t xml:space="preserve"> Education </w:t>
            </w:r>
            <w:proofErr w:type="spellStart"/>
            <w:r>
              <w:rPr>
                <w:color w:val="111111"/>
              </w:rPr>
              <w:t>and</w:t>
            </w:r>
            <w:proofErr w:type="spellEnd"/>
            <w:r>
              <w:rPr>
                <w:color w:val="111111"/>
              </w:rPr>
              <w:t xml:space="preserve"> Early </w:t>
            </w:r>
            <w:proofErr w:type="spellStart"/>
            <w:r>
              <w:rPr>
                <w:color w:val="111111"/>
              </w:rPr>
              <w:t>Childhood</w:t>
            </w:r>
            <w:proofErr w:type="spellEnd"/>
            <w:r>
              <w:rPr>
                <w:color w:val="111111"/>
              </w:rPr>
              <w:t xml:space="preserve"> Education. The </w:t>
            </w:r>
            <w:proofErr w:type="spellStart"/>
            <w:r>
              <w:rPr>
                <w:color w:val="111111"/>
              </w:rPr>
              <w:t>inclusion</w:t>
            </w:r>
            <w:proofErr w:type="spellEnd"/>
            <w:r>
              <w:rPr>
                <w:color w:val="111111"/>
              </w:rPr>
              <w:t xml:space="preserve"> </w:t>
            </w:r>
            <w:proofErr w:type="spellStart"/>
            <w:r>
              <w:rPr>
                <w:color w:val="111111"/>
              </w:rPr>
              <w:t>of</w:t>
            </w:r>
            <w:proofErr w:type="spellEnd"/>
            <w:r>
              <w:rPr>
                <w:color w:val="111111"/>
              </w:rPr>
              <w:t xml:space="preserve"> </w:t>
            </w:r>
            <w:proofErr w:type="spellStart"/>
            <w:r>
              <w:rPr>
                <w:color w:val="111111"/>
              </w:rPr>
              <w:t>these</w:t>
            </w:r>
            <w:proofErr w:type="spellEnd"/>
            <w:r>
              <w:rPr>
                <w:color w:val="111111"/>
              </w:rPr>
              <w:t xml:space="preserve"> </w:t>
            </w:r>
            <w:proofErr w:type="spellStart"/>
            <w:r>
              <w:rPr>
                <w:color w:val="111111"/>
              </w:rPr>
              <w:t>children</w:t>
            </w:r>
            <w:proofErr w:type="spellEnd"/>
            <w:r>
              <w:rPr>
                <w:color w:val="111111"/>
              </w:rPr>
              <w:t xml:space="preserve"> in regular </w:t>
            </w:r>
            <w:proofErr w:type="spellStart"/>
            <w:r>
              <w:rPr>
                <w:color w:val="111111"/>
              </w:rPr>
              <w:t>education</w:t>
            </w:r>
            <w:proofErr w:type="spellEnd"/>
            <w:r>
              <w:rPr>
                <w:color w:val="111111"/>
              </w:rPr>
              <w:t xml:space="preserve"> </w:t>
            </w:r>
            <w:proofErr w:type="spellStart"/>
            <w:r>
              <w:rPr>
                <w:color w:val="111111"/>
              </w:rPr>
              <w:t>has</w:t>
            </w:r>
            <w:proofErr w:type="spellEnd"/>
            <w:r>
              <w:rPr>
                <w:color w:val="111111"/>
              </w:rPr>
              <w:t xml:space="preserve"> </w:t>
            </w:r>
            <w:proofErr w:type="spellStart"/>
            <w:r>
              <w:rPr>
                <w:color w:val="111111"/>
              </w:rPr>
              <w:t>generated</w:t>
            </w:r>
            <w:proofErr w:type="spellEnd"/>
            <w:r>
              <w:rPr>
                <w:color w:val="111111"/>
              </w:rPr>
              <w:t xml:space="preserve"> debates, </w:t>
            </w:r>
            <w:proofErr w:type="spellStart"/>
            <w:r>
              <w:rPr>
                <w:color w:val="111111"/>
              </w:rPr>
              <w:t>driven</w:t>
            </w:r>
            <w:proofErr w:type="spellEnd"/>
            <w:r>
              <w:rPr>
                <w:color w:val="111111"/>
              </w:rPr>
              <w:t xml:space="preserve"> </w:t>
            </w:r>
            <w:proofErr w:type="spellStart"/>
            <w:r>
              <w:rPr>
                <w:color w:val="111111"/>
              </w:rPr>
              <w:t>by</w:t>
            </w:r>
            <w:proofErr w:type="spellEnd"/>
            <w:r>
              <w:rPr>
                <w:color w:val="111111"/>
              </w:rPr>
              <w:t xml:space="preserve"> </w:t>
            </w:r>
            <w:proofErr w:type="spellStart"/>
            <w:r>
              <w:rPr>
                <w:color w:val="111111"/>
              </w:rPr>
              <w:t>the</w:t>
            </w:r>
            <w:proofErr w:type="spellEnd"/>
            <w:r>
              <w:rPr>
                <w:color w:val="111111"/>
              </w:rPr>
              <w:t xml:space="preserve"> legal </w:t>
            </w:r>
            <w:proofErr w:type="spellStart"/>
            <w:r>
              <w:rPr>
                <w:color w:val="111111"/>
              </w:rPr>
              <w:t>guarantee</w:t>
            </w:r>
            <w:proofErr w:type="spellEnd"/>
            <w:r>
              <w:rPr>
                <w:color w:val="111111"/>
              </w:rPr>
              <w:t xml:space="preserve"> </w:t>
            </w:r>
            <w:proofErr w:type="spellStart"/>
            <w:r>
              <w:rPr>
                <w:color w:val="111111"/>
              </w:rPr>
              <w:t>and</w:t>
            </w:r>
            <w:proofErr w:type="spellEnd"/>
            <w:r>
              <w:rPr>
                <w:color w:val="111111"/>
              </w:rPr>
              <w:t xml:space="preserve"> </w:t>
            </w:r>
            <w:proofErr w:type="spellStart"/>
            <w:r>
              <w:rPr>
                <w:color w:val="111111"/>
              </w:rPr>
              <w:t>by</w:t>
            </w:r>
            <w:proofErr w:type="spellEnd"/>
            <w:r>
              <w:rPr>
                <w:color w:val="111111"/>
              </w:rPr>
              <w:t xml:space="preserve"> </w:t>
            </w:r>
            <w:proofErr w:type="spellStart"/>
            <w:r>
              <w:rPr>
                <w:color w:val="111111"/>
              </w:rPr>
              <w:t>the</w:t>
            </w:r>
            <w:proofErr w:type="spellEnd"/>
            <w:r>
              <w:rPr>
                <w:color w:val="111111"/>
              </w:rPr>
              <w:t xml:space="preserve"> </w:t>
            </w:r>
            <w:proofErr w:type="spellStart"/>
            <w:r>
              <w:rPr>
                <w:color w:val="111111"/>
              </w:rPr>
              <w:t>increase</w:t>
            </w:r>
            <w:proofErr w:type="spellEnd"/>
            <w:r>
              <w:rPr>
                <w:color w:val="111111"/>
              </w:rPr>
              <w:t xml:space="preserve"> in </w:t>
            </w:r>
            <w:proofErr w:type="spellStart"/>
            <w:r>
              <w:rPr>
                <w:color w:val="111111"/>
              </w:rPr>
              <w:t>specific</w:t>
            </w:r>
            <w:proofErr w:type="spellEnd"/>
            <w:r>
              <w:rPr>
                <w:color w:val="111111"/>
              </w:rPr>
              <w:t xml:space="preserve"> </w:t>
            </w:r>
            <w:proofErr w:type="spellStart"/>
            <w:r>
              <w:rPr>
                <w:color w:val="111111"/>
              </w:rPr>
              <w:t>situations</w:t>
            </w:r>
            <w:proofErr w:type="spellEnd"/>
            <w:r>
              <w:rPr>
                <w:color w:val="111111"/>
              </w:rPr>
              <w:t xml:space="preserve"> in </w:t>
            </w:r>
            <w:proofErr w:type="spellStart"/>
            <w:r>
              <w:rPr>
                <w:color w:val="111111"/>
              </w:rPr>
              <w:t>the</w:t>
            </w:r>
            <w:proofErr w:type="spellEnd"/>
            <w:r>
              <w:rPr>
                <w:color w:val="111111"/>
              </w:rPr>
              <w:t xml:space="preserve"> </w:t>
            </w:r>
            <w:proofErr w:type="spellStart"/>
            <w:r>
              <w:rPr>
                <w:color w:val="111111"/>
              </w:rPr>
              <w:t>school</w:t>
            </w:r>
            <w:proofErr w:type="spellEnd"/>
            <w:r>
              <w:rPr>
                <w:color w:val="111111"/>
              </w:rPr>
              <w:t xml:space="preserve"> </w:t>
            </w:r>
            <w:proofErr w:type="spellStart"/>
            <w:r>
              <w:rPr>
                <w:color w:val="111111"/>
              </w:rPr>
              <w:t>environment</w:t>
            </w:r>
            <w:proofErr w:type="spellEnd"/>
            <w:r>
              <w:rPr>
                <w:color w:val="111111"/>
              </w:rPr>
              <w:t xml:space="preserve">. </w:t>
            </w:r>
            <w:proofErr w:type="spellStart"/>
            <w:r>
              <w:rPr>
                <w:color w:val="111111"/>
              </w:rPr>
              <w:t>School</w:t>
            </w:r>
            <w:proofErr w:type="spellEnd"/>
            <w:r>
              <w:rPr>
                <w:color w:val="111111"/>
              </w:rPr>
              <w:t xml:space="preserve"> </w:t>
            </w:r>
            <w:proofErr w:type="spellStart"/>
            <w:r>
              <w:rPr>
                <w:color w:val="111111"/>
              </w:rPr>
              <w:t>inclusion</w:t>
            </w:r>
            <w:proofErr w:type="spellEnd"/>
            <w:r>
              <w:rPr>
                <w:color w:val="111111"/>
              </w:rPr>
              <w:t xml:space="preserve"> </w:t>
            </w:r>
            <w:proofErr w:type="spellStart"/>
            <w:r>
              <w:rPr>
                <w:color w:val="111111"/>
              </w:rPr>
              <w:t>refers</w:t>
            </w:r>
            <w:proofErr w:type="spellEnd"/>
            <w:r>
              <w:rPr>
                <w:color w:val="111111"/>
              </w:rPr>
              <w:t xml:space="preserve"> </w:t>
            </w:r>
            <w:proofErr w:type="spellStart"/>
            <w:r>
              <w:rPr>
                <w:color w:val="111111"/>
              </w:rPr>
              <w:t>to</w:t>
            </w:r>
            <w:proofErr w:type="spellEnd"/>
            <w:r>
              <w:rPr>
                <w:color w:val="111111"/>
              </w:rPr>
              <w:t xml:space="preserve"> policies </w:t>
            </w:r>
            <w:proofErr w:type="spellStart"/>
            <w:r>
              <w:rPr>
                <w:color w:val="111111"/>
              </w:rPr>
              <w:t>that</w:t>
            </w:r>
            <w:proofErr w:type="spellEnd"/>
            <w:r>
              <w:rPr>
                <w:color w:val="111111"/>
              </w:rPr>
              <w:t xml:space="preserve"> </w:t>
            </w:r>
            <w:proofErr w:type="spellStart"/>
            <w:r>
              <w:rPr>
                <w:color w:val="111111"/>
              </w:rPr>
              <w:t>ensure</w:t>
            </w:r>
            <w:proofErr w:type="spellEnd"/>
            <w:r>
              <w:rPr>
                <w:color w:val="111111"/>
              </w:rPr>
              <w:t xml:space="preserve"> </w:t>
            </w:r>
            <w:proofErr w:type="spellStart"/>
            <w:r>
              <w:rPr>
                <w:color w:val="111111"/>
              </w:rPr>
              <w:t>access</w:t>
            </w:r>
            <w:proofErr w:type="spellEnd"/>
            <w:r>
              <w:rPr>
                <w:color w:val="111111"/>
              </w:rPr>
              <w:t xml:space="preserve"> </w:t>
            </w:r>
            <w:proofErr w:type="spellStart"/>
            <w:r>
              <w:rPr>
                <w:color w:val="111111"/>
              </w:rPr>
              <w:t>and</w:t>
            </w:r>
            <w:proofErr w:type="spellEnd"/>
            <w:r>
              <w:rPr>
                <w:color w:val="111111"/>
              </w:rPr>
              <w:t xml:space="preserve"> </w:t>
            </w:r>
            <w:proofErr w:type="spellStart"/>
            <w:r>
              <w:rPr>
                <w:color w:val="111111"/>
              </w:rPr>
              <w:t>retention</w:t>
            </w:r>
            <w:proofErr w:type="spellEnd"/>
            <w:r>
              <w:rPr>
                <w:color w:val="111111"/>
              </w:rPr>
              <w:t xml:space="preserve"> for </w:t>
            </w:r>
            <w:proofErr w:type="spellStart"/>
            <w:r>
              <w:rPr>
                <w:color w:val="111111"/>
              </w:rPr>
              <w:t>all</w:t>
            </w:r>
            <w:proofErr w:type="spellEnd"/>
            <w:r>
              <w:rPr>
                <w:color w:val="111111"/>
              </w:rPr>
              <w:t xml:space="preserve"> </w:t>
            </w:r>
            <w:proofErr w:type="spellStart"/>
            <w:r>
              <w:rPr>
                <w:color w:val="111111"/>
              </w:rPr>
              <w:t>children</w:t>
            </w:r>
            <w:proofErr w:type="spellEnd"/>
            <w:r>
              <w:rPr>
                <w:color w:val="111111"/>
              </w:rPr>
              <w:t xml:space="preserve"> </w:t>
            </w:r>
            <w:proofErr w:type="spellStart"/>
            <w:r>
              <w:rPr>
                <w:color w:val="111111"/>
              </w:rPr>
              <w:t>diagnosed</w:t>
            </w:r>
            <w:proofErr w:type="spellEnd"/>
            <w:r>
              <w:rPr>
                <w:color w:val="111111"/>
              </w:rPr>
              <w:t xml:space="preserve"> </w:t>
            </w:r>
            <w:proofErr w:type="spellStart"/>
            <w:r>
              <w:rPr>
                <w:color w:val="111111"/>
              </w:rPr>
              <w:t>with</w:t>
            </w:r>
            <w:proofErr w:type="spellEnd"/>
            <w:r>
              <w:rPr>
                <w:color w:val="111111"/>
              </w:rPr>
              <w:t xml:space="preserve"> </w:t>
            </w:r>
            <w:proofErr w:type="spellStart"/>
            <w:r>
              <w:rPr>
                <w:color w:val="111111"/>
              </w:rPr>
              <w:t>disabilities</w:t>
            </w:r>
            <w:proofErr w:type="spellEnd"/>
            <w:r>
              <w:rPr>
                <w:color w:val="111111"/>
              </w:rPr>
              <w:t xml:space="preserve">, promoting </w:t>
            </w:r>
            <w:proofErr w:type="spellStart"/>
            <w:r>
              <w:rPr>
                <w:color w:val="111111"/>
              </w:rPr>
              <w:t>their</w:t>
            </w:r>
            <w:proofErr w:type="spellEnd"/>
            <w:r>
              <w:rPr>
                <w:color w:val="111111"/>
              </w:rPr>
              <w:t xml:space="preserve"> </w:t>
            </w:r>
            <w:proofErr w:type="spellStart"/>
            <w:r>
              <w:rPr>
                <w:color w:val="111111"/>
              </w:rPr>
              <w:t>participation</w:t>
            </w:r>
            <w:proofErr w:type="spellEnd"/>
            <w:r>
              <w:rPr>
                <w:color w:val="111111"/>
              </w:rPr>
              <w:t xml:space="preserve"> in </w:t>
            </w:r>
            <w:proofErr w:type="spellStart"/>
            <w:r>
              <w:rPr>
                <w:color w:val="111111"/>
              </w:rPr>
              <w:t>the</w:t>
            </w:r>
            <w:proofErr w:type="spellEnd"/>
            <w:r>
              <w:rPr>
                <w:color w:val="111111"/>
              </w:rPr>
              <w:t xml:space="preserve"> </w:t>
            </w:r>
            <w:proofErr w:type="spellStart"/>
            <w:r>
              <w:rPr>
                <w:color w:val="111111"/>
              </w:rPr>
              <w:t>teaching</w:t>
            </w:r>
            <w:proofErr w:type="spellEnd"/>
            <w:r>
              <w:rPr>
                <w:color w:val="111111"/>
              </w:rPr>
              <w:t xml:space="preserve"> </w:t>
            </w:r>
            <w:proofErr w:type="spellStart"/>
            <w:r>
              <w:rPr>
                <w:color w:val="111111"/>
              </w:rPr>
              <w:t>and</w:t>
            </w:r>
            <w:proofErr w:type="spellEnd"/>
            <w:r>
              <w:rPr>
                <w:color w:val="111111"/>
              </w:rPr>
              <w:t xml:space="preserve"> learning </w:t>
            </w:r>
            <w:proofErr w:type="spellStart"/>
            <w:r>
              <w:rPr>
                <w:color w:val="111111"/>
              </w:rPr>
              <w:t>process</w:t>
            </w:r>
            <w:proofErr w:type="spellEnd"/>
            <w:r>
              <w:rPr>
                <w:color w:val="111111"/>
              </w:rPr>
              <w:t xml:space="preserve">. The data </w:t>
            </w:r>
            <w:proofErr w:type="spellStart"/>
            <w:r>
              <w:rPr>
                <w:color w:val="111111"/>
              </w:rPr>
              <w:t>indicate</w:t>
            </w:r>
            <w:proofErr w:type="spellEnd"/>
            <w:r>
              <w:rPr>
                <w:color w:val="111111"/>
              </w:rPr>
              <w:t xml:space="preserve"> </w:t>
            </w:r>
            <w:proofErr w:type="spellStart"/>
            <w:r>
              <w:rPr>
                <w:color w:val="111111"/>
              </w:rPr>
              <w:t>that</w:t>
            </w:r>
            <w:proofErr w:type="spellEnd"/>
            <w:r>
              <w:rPr>
                <w:color w:val="111111"/>
              </w:rPr>
              <w:t xml:space="preserve"> </w:t>
            </w:r>
            <w:proofErr w:type="spellStart"/>
            <w:r>
              <w:rPr>
                <w:color w:val="111111"/>
              </w:rPr>
              <w:t>school</w:t>
            </w:r>
            <w:proofErr w:type="spellEnd"/>
            <w:r>
              <w:rPr>
                <w:color w:val="111111"/>
              </w:rPr>
              <w:t xml:space="preserve"> </w:t>
            </w:r>
            <w:proofErr w:type="spellStart"/>
            <w:r>
              <w:rPr>
                <w:color w:val="111111"/>
              </w:rPr>
              <w:t>organization</w:t>
            </w:r>
            <w:proofErr w:type="spellEnd"/>
            <w:r>
              <w:rPr>
                <w:color w:val="111111"/>
              </w:rPr>
              <w:t xml:space="preserve"> </w:t>
            </w:r>
            <w:proofErr w:type="spellStart"/>
            <w:r>
              <w:rPr>
                <w:color w:val="111111"/>
              </w:rPr>
              <w:t>and</w:t>
            </w:r>
            <w:proofErr w:type="spellEnd"/>
            <w:r>
              <w:rPr>
                <w:color w:val="111111"/>
              </w:rPr>
              <w:t xml:space="preserve"> </w:t>
            </w:r>
            <w:proofErr w:type="spellStart"/>
            <w:r>
              <w:rPr>
                <w:color w:val="111111"/>
              </w:rPr>
              <w:t>the</w:t>
            </w:r>
            <w:proofErr w:type="spellEnd"/>
            <w:r>
              <w:rPr>
                <w:color w:val="111111"/>
              </w:rPr>
              <w:t xml:space="preserve"> </w:t>
            </w:r>
            <w:proofErr w:type="spellStart"/>
            <w:r>
              <w:rPr>
                <w:color w:val="111111"/>
              </w:rPr>
              <w:t>articulation</w:t>
            </w:r>
            <w:proofErr w:type="spellEnd"/>
            <w:r>
              <w:rPr>
                <w:color w:val="111111"/>
              </w:rPr>
              <w:t xml:space="preserve"> </w:t>
            </w:r>
            <w:proofErr w:type="spellStart"/>
            <w:r>
              <w:rPr>
                <w:color w:val="111111"/>
              </w:rPr>
              <w:t>between</w:t>
            </w:r>
            <w:proofErr w:type="spellEnd"/>
            <w:r>
              <w:rPr>
                <w:color w:val="111111"/>
              </w:rPr>
              <w:t xml:space="preserve"> regular </w:t>
            </w:r>
            <w:proofErr w:type="spellStart"/>
            <w:r>
              <w:rPr>
                <w:color w:val="111111"/>
              </w:rPr>
              <w:t>and</w:t>
            </w:r>
            <w:proofErr w:type="spellEnd"/>
            <w:r>
              <w:rPr>
                <w:color w:val="111111"/>
              </w:rPr>
              <w:t xml:space="preserve"> </w:t>
            </w:r>
            <w:proofErr w:type="spellStart"/>
            <w:r>
              <w:rPr>
                <w:color w:val="111111"/>
              </w:rPr>
              <w:t>special</w:t>
            </w:r>
            <w:proofErr w:type="spellEnd"/>
            <w:r>
              <w:rPr>
                <w:color w:val="111111"/>
              </w:rPr>
              <w:t xml:space="preserve"> </w:t>
            </w:r>
            <w:proofErr w:type="spellStart"/>
            <w:r>
              <w:rPr>
                <w:color w:val="111111"/>
              </w:rPr>
              <w:t>education</w:t>
            </w:r>
            <w:proofErr w:type="spellEnd"/>
            <w:r>
              <w:rPr>
                <w:color w:val="111111"/>
              </w:rPr>
              <w:t xml:space="preserve"> </w:t>
            </w:r>
            <w:proofErr w:type="spellStart"/>
            <w:r>
              <w:rPr>
                <w:color w:val="111111"/>
              </w:rPr>
              <w:t>directly</w:t>
            </w:r>
            <w:proofErr w:type="spellEnd"/>
            <w:r>
              <w:rPr>
                <w:color w:val="111111"/>
              </w:rPr>
              <w:t xml:space="preserve"> </w:t>
            </w:r>
            <w:proofErr w:type="spellStart"/>
            <w:r>
              <w:rPr>
                <w:color w:val="111111"/>
              </w:rPr>
              <w:t>influence</w:t>
            </w:r>
            <w:proofErr w:type="spellEnd"/>
            <w:r>
              <w:rPr>
                <w:color w:val="111111"/>
              </w:rPr>
              <w:t xml:space="preserve"> </w:t>
            </w:r>
            <w:proofErr w:type="spellStart"/>
            <w:r>
              <w:rPr>
                <w:color w:val="111111"/>
              </w:rPr>
              <w:t>inclusion</w:t>
            </w:r>
            <w:proofErr w:type="spellEnd"/>
            <w:r>
              <w:rPr>
                <w:color w:val="111111"/>
              </w:rPr>
              <w:t xml:space="preserve">. </w:t>
            </w:r>
            <w:proofErr w:type="spellStart"/>
            <w:r>
              <w:rPr>
                <w:color w:val="111111"/>
              </w:rPr>
              <w:t>Thus</w:t>
            </w:r>
            <w:proofErr w:type="spellEnd"/>
            <w:r>
              <w:rPr>
                <w:color w:val="111111"/>
              </w:rPr>
              <w:t xml:space="preserve">, a </w:t>
            </w:r>
            <w:proofErr w:type="spellStart"/>
            <w:r>
              <w:rPr>
                <w:color w:val="111111"/>
              </w:rPr>
              <w:t>school</w:t>
            </w:r>
            <w:proofErr w:type="spellEnd"/>
            <w:r>
              <w:rPr>
                <w:color w:val="111111"/>
              </w:rPr>
              <w:t xml:space="preserve"> </w:t>
            </w:r>
            <w:proofErr w:type="spellStart"/>
            <w:r>
              <w:rPr>
                <w:color w:val="111111"/>
              </w:rPr>
              <w:t>director</w:t>
            </w:r>
            <w:proofErr w:type="spellEnd"/>
            <w:r>
              <w:rPr>
                <w:color w:val="111111"/>
              </w:rPr>
              <w:t xml:space="preserve"> plays </w:t>
            </w:r>
            <w:proofErr w:type="spellStart"/>
            <w:r>
              <w:rPr>
                <w:color w:val="111111"/>
              </w:rPr>
              <w:t>an</w:t>
            </w:r>
            <w:proofErr w:type="spellEnd"/>
            <w:r>
              <w:rPr>
                <w:color w:val="111111"/>
              </w:rPr>
              <w:t xml:space="preserve"> </w:t>
            </w:r>
            <w:proofErr w:type="spellStart"/>
            <w:r>
              <w:rPr>
                <w:color w:val="111111"/>
              </w:rPr>
              <w:t>essential</w:t>
            </w:r>
            <w:proofErr w:type="spellEnd"/>
            <w:r>
              <w:rPr>
                <w:color w:val="111111"/>
              </w:rPr>
              <w:t xml:space="preserve"> role as a </w:t>
            </w:r>
            <w:proofErr w:type="spellStart"/>
            <w:r>
              <w:rPr>
                <w:color w:val="111111"/>
              </w:rPr>
              <w:t>mediator</w:t>
            </w:r>
            <w:proofErr w:type="spellEnd"/>
            <w:r>
              <w:rPr>
                <w:color w:val="111111"/>
              </w:rPr>
              <w:t xml:space="preserve">, </w:t>
            </w:r>
            <w:proofErr w:type="spellStart"/>
            <w:r>
              <w:rPr>
                <w:color w:val="111111"/>
              </w:rPr>
              <w:t>working</w:t>
            </w:r>
            <w:proofErr w:type="spellEnd"/>
            <w:r>
              <w:rPr>
                <w:color w:val="111111"/>
              </w:rPr>
              <w:t xml:space="preserve"> in </w:t>
            </w:r>
            <w:proofErr w:type="spellStart"/>
            <w:r>
              <w:rPr>
                <w:color w:val="111111"/>
              </w:rPr>
              <w:t>collaboration</w:t>
            </w:r>
            <w:proofErr w:type="spellEnd"/>
            <w:r>
              <w:rPr>
                <w:color w:val="111111"/>
              </w:rPr>
              <w:t xml:space="preserve"> </w:t>
            </w:r>
            <w:proofErr w:type="spellStart"/>
            <w:r>
              <w:rPr>
                <w:color w:val="111111"/>
              </w:rPr>
              <w:t>with</w:t>
            </w:r>
            <w:proofErr w:type="spellEnd"/>
            <w:r>
              <w:rPr>
                <w:color w:val="111111"/>
              </w:rPr>
              <w:t xml:space="preserve"> </w:t>
            </w:r>
            <w:proofErr w:type="spellStart"/>
            <w:r>
              <w:rPr>
                <w:color w:val="111111"/>
              </w:rPr>
              <w:t>collegial</w:t>
            </w:r>
            <w:proofErr w:type="spellEnd"/>
            <w:r>
              <w:rPr>
                <w:color w:val="111111"/>
              </w:rPr>
              <w:t xml:space="preserve"> </w:t>
            </w:r>
            <w:proofErr w:type="spellStart"/>
            <w:r>
              <w:rPr>
                <w:color w:val="111111"/>
              </w:rPr>
              <w:t>bodies</w:t>
            </w:r>
            <w:proofErr w:type="spellEnd"/>
            <w:r>
              <w:rPr>
                <w:color w:val="111111"/>
              </w:rPr>
              <w:t xml:space="preserve"> </w:t>
            </w:r>
            <w:proofErr w:type="spellStart"/>
            <w:r>
              <w:rPr>
                <w:color w:val="111111"/>
              </w:rPr>
              <w:t>to</w:t>
            </w:r>
            <w:proofErr w:type="spellEnd"/>
            <w:r>
              <w:rPr>
                <w:color w:val="111111"/>
              </w:rPr>
              <w:t xml:space="preserve"> use </w:t>
            </w:r>
            <w:proofErr w:type="spellStart"/>
            <w:r>
              <w:rPr>
                <w:color w:val="111111"/>
              </w:rPr>
              <w:t>resources</w:t>
            </w:r>
            <w:proofErr w:type="spellEnd"/>
            <w:r>
              <w:rPr>
                <w:color w:val="111111"/>
              </w:rPr>
              <w:t xml:space="preserve"> </w:t>
            </w:r>
            <w:proofErr w:type="spellStart"/>
            <w:r>
              <w:rPr>
                <w:color w:val="111111"/>
              </w:rPr>
              <w:t>necessary</w:t>
            </w:r>
            <w:proofErr w:type="spellEnd"/>
            <w:r>
              <w:rPr>
                <w:color w:val="111111"/>
              </w:rPr>
              <w:t xml:space="preserve"> for </w:t>
            </w:r>
            <w:proofErr w:type="spellStart"/>
            <w:r>
              <w:rPr>
                <w:color w:val="111111"/>
              </w:rPr>
              <w:t>mediation</w:t>
            </w:r>
            <w:proofErr w:type="spellEnd"/>
            <w:r>
              <w:rPr>
                <w:color w:val="111111"/>
              </w:rPr>
              <w:t xml:space="preserve">, </w:t>
            </w:r>
            <w:proofErr w:type="spellStart"/>
            <w:r>
              <w:rPr>
                <w:color w:val="111111"/>
              </w:rPr>
              <w:t>inclusion</w:t>
            </w:r>
            <w:proofErr w:type="spellEnd"/>
          </w:p>
        </w:tc>
      </w:tr>
      <w:tr w:rsidR="009A5782" w14:paraId="46B65DBA" w14:textId="77777777">
        <w:trPr>
          <w:trHeight w:val="276"/>
        </w:trPr>
        <w:tc>
          <w:tcPr>
            <w:tcW w:w="3147" w:type="dxa"/>
            <w:tcBorders>
              <w:top w:val="nil"/>
              <w:left w:val="nil"/>
              <w:bottom w:val="nil"/>
              <w:right w:val="nil"/>
            </w:tcBorders>
            <w:shd w:val="clear" w:color="auto" w:fill="FDFDFD"/>
          </w:tcPr>
          <w:p w14:paraId="47680ACD" w14:textId="77777777" w:rsidR="009A5782" w:rsidRDefault="00000000">
            <w:pPr>
              <w:spacing w:after="0" w:line="259" w:lineRule="auto"/>
              <w:ind w:left="14" w:right="-1"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0171DCE" wp14:editId="01DF4188">
                      <wp:simplePos x="0" y="0"/>
                      <wp:positionH relativeFrom="column">
                        <wp:posOffset>8890</wp:posOffset>
                      </wp:positionH>
                      <wp:positionV relativeFrom="paragraph">
                        <wp:posOffset>-6323</wp:posOffset>
                      </wp:positionV>
                      <wp:extent cx="1989455" cy="175260"/>
                      <wp:effectExtent l="0" t="0" r="0" b="0"/>
                      <wp:wrapNone/>
                      <wp:docPr id="11889" name="Group 11889"/>
                      <wp:cNvGraphicFramePr/>
                      <a:graphic xmlns:a="http://schemas.openxmlformats.org/drawingml/2006/main">
                        <a:graphicData uri="http://schemas.microsoft.com/office/word/2010/wordprocessingGroup">
                          <wpg:wgp>
                            <wpg:cNvGrpSpPr/>
                            <wpg:grpSpPr>
                              <a:xfrm>
                                <a:off x="0" y="0"/>
                                <a:ext cx="1989455" cy="175260"/>
                                <a:chOff x="0" y="0"/>
                                <a:chExt cx="1989455" cy="175260"/>
                              </a:xfrm>
                            </wpg:grpSpPr>
                            <wps:wsp>
                              <wps:cNvPr id="13060" name="Shape 13060"/>
                              <wps:cNvSpPr/>
                              <wps:spPr>
                                <a:xfrm>
                                  <a:off x="0" y="0"/>
                                  <a:ext cx="1989455" cy="175260"/>
                                </a:xfrm>
                                <a:custGeom>
                                  <a:avLst/>
                                  <a:gdLst/>
                                  <a:ahLst/>
                                  <a:cxnLst/>
                                  <a:rect l="0" t="0" r="0" b="0"/>
                                  <a:pathLst>
                                    <a:path w="1989455" h="175260">
                                      <a:moveTo>
                                        <a:pt x="0" y="0"/>
                                      </a:moveTo>
                                      <a:lnTo>
                                        <a:pt x="1989455" y="0"/>
                                      </a:lnTo>
                                      <a:lnTo>
                                        <a:pt x="1989455"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889" style="width:156.65pt;height:13.8pt;position:absolute;z-index:-2147483524;mso-position-horizontal-relative:text;mso-position-horizontal:absolute;margin-left:0.700005pt;mso-position-vertical-relative:text;margin-top:-0.497986pt;" coordsize="19894,1752">
                      <v:shape id="Shape 13061" style="position:absolute;width:19894;height:1752;left:0;top:0;" coordsize="1989455,175260" path="m0,0l1989455,0l1989455,175260l0,175260l0,0">
                        <v:stroke weight="0pt" endcap="flat" joinstyle="miter" miterlimit="10" on="false" color="#000000" opacity="0"/>
                        <v:fill on="true" color="#ffffff"/>
                      </v:shape>
                    </v:group>
                  </w:pict>
                </mc:Fallback>
              </mc:AlternateContent>
            </w:r>
            <w:proofErr w:type="spellStart"/>
            <w:r>
              <w:rPr>
                <w:color w:val="111111"/>
              </w:rPr>
              <w:t>and</w:t>
            </w:r>
            <w:proofErr w:type="spellEnd"/>
            <w:r>
              <w:rPr>
                <w:color w:val="111111"/>
              </w:rPr>
              <w:t xml:space="preserve"> </w:t>
            </w:r>
            <w:proofErr w:type="spellStart"/>
            <w:r>
              <w:rPr>
                <w:color w:val="111111"/>
              </w:rPr>
              <w:t>appropriation</w:t>
            </w:r>
            <w:proofErr w:type="spellEnd"/>
            <w:r>
              <w:rPr>
                <w:color w:val="111111"/>
              </w:rPr>
              <w:t xml:space="preserve"> </w:t>
            </w:r>
            <w:proofErr w:type="spellStart"/>
            <w:r>
              <w:rPr>
                <w:color w:val="111111"/>
              </w:rPr>
              <w:t>of</w:t>
            </w:r>
            <w:proofErr w:type="spellEnd"/>
            <w:r>
              <w:rPr>
                <w:color w:val="111111"/>
              </w:rPr>
              <w:t xml:space="preserve"> </w:t>
            </w:r>
            <w:proofErr w:type="spellStart"/>
            <w:r>
              <w:rPr>
                <w:color w:val="111111"/>
              </w:rPr>
              <w:t>knowledge</w:t>
            </w:r>
            <w:proofErr w:type="spellEnd"/>
            <w:r>
              <w:rPr>
                <w:color w:val="111111"/>
              </w:rPr>
              <w:t>.</w:t>
            </w:r>
          </w:p>
        </w:tc>
        <w:tc>
          <w:tcPr>
            <w:tcW w:w="5388" w:type="dxa"/>
            <w:gridSpan w:val="2"/>
            <w:vMerge w:val="restart"/>
            <w:tcBorders>
              <w:top w:val="nil"/>
              <w:left w:val="nil"/>
              <w:bottom w:val="nil"/>
              <w:right w:val="nil"/>
            </w:tcBorders>
            <w:shd w:val="clear" w:color="auto" w:fill="FDFDFD"/>
          </w:tcPr>
          <w:p w14:paraId="7D732DF0" w14:textId="77777777" w:rsidR="009A5782" w:rsidRDefault="00000000">
            <w:pPr>
              <w:spacing w:after="0" w:line="259" w:lineRule="auto"/>
              <w:ind w:right="0" w:firstLine="0"/>
              <w:jc w:val="left"/>
            </w:pPr>
            <w:r>
              <w:rPr>
                <w:color w:val="111111"/>
              </w:rPr>
              <w:t xml:space="preserve"> </w:t>
            </w:r>
          </w:p>
        </w:tc>
      </w:tr>
      <w:tr w:rsidR="009A5782" w14:paraId="524D1B89" w14:textId="77777777">
        <w:trPr>
          <w:trHeight w:val="276"/>
        </w:trPr>
        <w:tc>
          <w:tcPr>
            <w:tcW w:w="3147" w:type="dxa"/>
            <w:tcBorders>
              <w:top w:val="nil"/>
              <w:left w:val="nil"/>
              <w:bottom w:val="nil"/>
              <w:right w:val="nil"/>
            </w:tcBorders>
            <w:shd w:val="clear" w:color="auto" w:fill="FDFDFD"/>
          </w:tcPr>
          <w:p w14:paraId="5D36870E" w14:textId="77777777" w:rsidR="009A5782" w:rsidRDefault="00000000">
            <w:pPr>
              <w:spacing w:after="0" w:line="259" w:lineRule="auto"/>
              <w:ind w:left="14" w:right="0" w:firstLine="0"/>
              <w:jc w:val="left"/>
            </w:pPr>
            <w:r>
              <w:rPr>
                <w:color w:val="111111"/>
              </w:rPr>
              <w:t xml:space="preserve"> </w:t>
            </w:r>
          </w:p>
        </w:tc>
        <w:tc>
          <w:tcPr>
            <w:tcW w:w="0" w:type="auto"/>
            <w:gridSpan w:val="2"/>
            <w:vMerge/>
            <w:tcBorders>
              <w:top w:val="nil"/>
              <w:left w:val="nil"/>
              <w:bottom w:val="nil"/>
              <w:right w:val="nil"/>
            </w:tcBorders>
          </w:tcPr>
          <w:p w14:paraId="0FE7FFCD" w14:textId="77777777" w:rsidR="009A5782" w:rsidRDefault="009A5782">
            <w:pPr>
              <w:spacing w:after="160" w:line="259" w:lineRule="auto"/>
              <w:ind w:right="0" w:firstLine="0"/>
              <w:jc w:val="left"/>
            </w:pPr>
          </w:p>
        </w:tc>
      </w:tr>
      <w:tr w:rsidR="009A5782" w14:paraId="05BA007D" w14:textId="77777777">
        <w:trPr>
          <w:trHeight w:val="277"/>
        </w:trPr>
        <w:tc>
          <w:tcPr>
            <w:tcW w:w="7281" w:type="dxa"/>
            <w:gridSpan w:val="2"/>
            <w:tcBorders>
              <w:top w:val="nil"/>
              <w:left w:val="nil"/>
              <w:bottom w:val="nil"/>
              <w:right w:val="nil"/>
            </w:tcBorders>
            <w:shd w:val="clear" w:color="auto" w:fill="FDFDFD"/>
          </w:tcPr>
          <w:p w14:paraId="73263C38" w14:textId="77777777" w:rsidR="009A5782" w:rsidRDefault="00000000">
            <w:pPr>
              <w:spacing w:after="0" w:line="259" w:lineRule="auto"/>
              <w:ind w:left="14" w:right="0" w:firstLine="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CE1B2C7" wp14:editId="29947B3A">
                      <wp:simplePos x="0" y="0"/>
                      <wp:positionH relativeFrom="column">
                        <wp:posOffset>8890</wp:posOffset>
                      </wp:positionH>
                      <wp:positionV relativeFrom="paragraph">
                        <wp:posOffset>-6767</wp:posOffset>
                      </wp:positionV>
                      <wp:extent cx="4614291" cy="175578"/>
                      <wp:effectExtent l="0" t="0" r="0" b="0"/>
                      <wp:wrapNone/>
                      <wp:docPr id="11998" name="Group 11998"/>
                      <wp:cNvGraphicFramePr/>
                      <a:graphic xmlns:a="http://schemas.openxmlformats.org/drawingml/2006/main">
                        <a:graphicData uri="http://schemas.microsoft.com/office/word/2010/wordprocessingGroup">
                          <wpg:wgp>
                            <wpg:cNvGrpSpPr/>
                            <wpg:grpSpPr>
                              <a:xfrm>
                                <a:off x="0" y="0"/>
                                <a:ext cx="4614291" cy="175578"/>
                                <a:chOff x="0" y="0"/>
                                <a:chExt cx="4614291" cy="175578"/>
                              </a:xfrm>
                            </wpg:grpSpPr>
                            <wps:wsp>
                              <wps:cNvPr id="13062" name="Shape 13062"/>
                              <wps:cNvSpPr/>
                              <wps:spPr>
                                <a:xfrm>
                                  <a:off x="0" y="0"/>
                                  <a:ext cx="4614291" cy="175578"/>
                                </a:xfrm>
                                <a:custGeom>
                                  <a:avLst/>
                                  <a:gdLst/>
                                  <a:ahLst/>
                                  <a:cxnLst/>
                                  <a:rect l="0" t="0" r="0" b="0"/>
                                  <a:pathLst>
                                    <a:path w="4614291" h="175578">
                                      <a:moveTo>
                                        <a:pt x="0" y="0"/>
                                      </a:moveTo>
                                      <a:lnTo>
                                        <a:pt x="4614291" y="0"/>
                                      </a:lnTo>
                                      <a:lnTo>
                                        <a:pt x="4614291" y="175578"/>
                                      </a:lnTo>
                                      <a:lnTo>
                                        <a:pt x="0" y="1755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998" style="width:363.33pt;height:13.825pt;position:absolute;z-index:-2147483518;mso-position-horizontal-relative:text;mso-position-horizontal:absolute;margin-left:0.700005pt;mso-position-vertical-relative:text;margin-top:-0.532898pt;" coordsize="46142,1755">
                      <v:shape id="Shape 13063" style="position:absolute;width:46142;height:1755;left:0;top:0;" coordsize="4614291,175578" path="m0,0l4614291,0l4614291,175578l0,175578l0,0">
                        <v:stroke weight="0pt" endcap="flat" joinstyle="miter" miterlimit="10" on="false" color="#000000" opacity="0"/>
                        <v:fill on="true" color="#ffffff"/>
                      </v:shape>
                    </v:group>
                  </w:pict>
                </mc:Fallback>
              </mc:AlternateContent>
            </w:r>
            <w:r>
              <w:rPr>
                <w:b/>
                <w:color w:val="111111"/>
              </w:rPr>
              <w:t>Keywords:</w:t>
            </w:r>
            <w:r>
              <w:rPr>
                <w:color w:val="111111"/>
              </w:rPr>
              <w:t xml:space="preserve"> </w:t>
            </w:r>
            <w:proofErr w:type="spellStart"/>
            <w:r>
              <w:rPr>
                <w:color w:val="111111"/>
              </w:rPr>
              <w:t>School</w:t>
            </w:r>
            <w:proofErr w:type="spellEnd"/>
            <w:r>
              <w:rPr>
                <w:color w:val="111111"/>
              </w:rPr>
              <w:t xml:space="preserve"> </w:t>
            </w:r>
            <w:proofErr w:type="spellStart"/>
            <w:r>
              <w:rPr>
                <w:color w:val="111111"/>
              </w:rPr>
              <w:t>Director</w:t>
            </w:r>
            <w:proofErr w:type="spellEnd"/>
            <w:r>
              <w:rPr>
                <w:color w:val="111111"/>
              </w:rPr>
              <w:t xml:space="preserve">; </w:t>
            </w:r>
            <w:proofErr w:type="spellStart"/>
            <w:r>
              <w:rPr>
                <w:color w:val="111111"/>
              </w:rPr>
              <w:t>School</w:t>
            </w:r>
            <w:proofErr w:type="spellEnd"/>
            <w:r>
              <w:rPr>
                <w:color w:val="111111"/>
              </w:rPr>
              <w:t xml:space="preserve"> </w:t>
            </w:r>
            <w:proofErr w:type="spellStart"/>
            <w:r>
              <w:rPr>
                <w:color w:val="111111"/>
              </w:rPr>
              <w:t>Inclusion</w:t>
            </w:r>
            <w:proofErr w:type="spellEnd"/>
            <w:r>
              <w:rPr>
                <w:color w:val="111111"/>
              </w:rPr>
              <w:t xml:space="preserve">; Early </w:t>
            </w:r>
            <w:proofErr w:type="spellStart"/>
            <w:r>
              <w:rPr>
                <w:color w:val="111111"/>
              </w:rPr>
              <w:t>Childhood</w:t>
            </w:r>
            <w:proofErr w:type="spellEnd"/>
            <w:r>
              <w:rPr>
                <w:color w:val="111111"/>
              </w:rPr>
              <w:t xml:space="preserve"> Education.</w:t>
            </w:r>
          </w:p>
        </w:tc>
        <w:tc>
          <w:tcPr>
            <w:tcW w:w="1254" w:type="dxa"/>
            <w:vMerge w:val="restart"/>
            <w:tcBorders>
              <w:top w:val="nil"/>
              <w:left w:val="nil"/>
              <w:bottom w:val="nil"/>
              <w:right w:val="nil"/>
            </w:tcBorders>
            <w:shd w:val="clear" w:color="auto" w:fill="FDFDFD"/>
          </w:tcPr>
          <w:p w14:paraId="1CE12E4D" w14:textId="77777777" w:rsidR="009A5782" w:rsidRDefault="00000000">
            <w:pPr>
              <w:spacing w:after="0" w:line="259" w:lineRule="auto"/>
              <w:ind w:right="0" w:firstLine="0"/>
              <w:jc w:val="left"/>
            </w:pPr>
            <w:r>
              <w:rPr>
                <w:color w:val="111111"/>
              </w:rPr>
              <w:t xml:space="preserve"> </w:t>
            </w:r>
          </w:p>
        </w:tc>
      </w:tr>
      <w:tr w:rsidR="009A5782" w14:paraId="02A85822" w14:textId="77777777">
        <w:trPr>
          <w:trHeight w:val="276"/>
        </w:trPr>
        <w:tc>
          <w:tcPr>
            <w:tcW w:w="7281" w:type="dxa"/>
            <w:gridSpan w:val="2"/>
            <w:tcBorders>
              <w:top w:val="nil"/>
              <w:left w:val="nil"/>
              <w:bottom w:val="nil"/>
              <w:right w:val="nil"/>
            </w:tcBorders>
            <w:shd w:val="clear" w:color="auto" w:fill="FDFDFD"/>
          </w:tcPr>
          <w:p w14:paraId="4BB17DF2" w14:textId="77777777" w:rsidR="009A5782" w:rsidRDefault="00000000">
            <w:pPr>
              <w:spacing w:after="0" w:line="259" w:lineRule="auto"/>
              <w:ind w:left="14" w:right="0" w:firstLine="0"/>
              <w:jc w:val="left"/>
            </w:pPr>
            <w:r>
              <w:rPr>
                <w:color w:val="111111"/>
              </w:rPr>
              <w:t xml:space="preserve"> </w:t>
            </w:r>
          </w:p>
        </w:tc>
        <w:tc>
          <w:tcPr>
            <w:tcW w:w="0" w:type="auto"/>
            <w:vMerge/>
            <w:tcBorders>
              <w:top w:val="nil"/>
              <w:left w:val="nil"/>
              <w:bottom w:val="nil"/>
              <w:right w:val="nil"/>
            </w:tcBorders>
          </w:tcPr>
          <w:p w14:paraId="73399224" w14:textId="77777777" w:rsidR="009A5782" w:rsidRDefault="009A5782">
            <w:pPr>
              <w:spacing w:after="160" w:line="259" w:lineRule="auto"/>
              <w:ind w:right="0" w:firstLine="0"/>
              <w:jc w:val="left"/>
            </w:pPr>
          </w:p>
        </w:tc>
      </w:tr>
    </w:tbl>
    <w:p w14:paraId="0F49B6F1" w14:textId="77777777" w:rsidR="009A5782" w:rsidRDefault="00000000">
      <w:pPr>
        <w:spacing w:after="0" w:line="259" w:lineRule="auto"/>
        <w:ind w:right="0" w:firstLine="0"/>
        <w:jc w:val="left"/>
      </w:pPr>
      <w:r>
        <w:rPr>
          <w:color w:val="111111"/>
        </w:rPr>
        <w:t xml:space="preserve"> </w:t>
      </w:r>
    </w:p>
    <w:p w14:paraId="19FC03F0" w14:textId="77777777" w:rsidR="009A5782" w:rsidRDefault="00000000">
      <w:pPr>
        <w:spacing w:after="112" w:line="259" w:lineRule="auto"/>
        <w:ind w:right="0" w:firstLine="0"/>
        <w:jc w:val="left"/>
      </w:pPr>
      <w:r>
        <w:rPr>
          <w:b/>
          <w:color w:val="111111"/>
        </w:rPr>
        <w:t xml:space="preserve">Introdução </w:t>
      </w:r>
    </w:p>
    <w:p w14:paraId="742FC422" w14:textId="77777777" w:rsidR="009A5782" w:rsidRDefault="00000000">
      <w:pPr>
        <w:spacing w:after="152"/>
        <w:ind w:left="-15" w:right="43"/>
      </w:pPr>
      <w:r>
        <w:t xml:space="preserve">A inclusão de crianças com deficiências no ensino regular tem sido assunto de debates nas escolas, devido a garantia desse público-alvo por lei (Brasil, 2008) e pelo </w:t>
      </w:r>
    </w:p>
    <w:p w14:paraId="67844429" w14:textId="77777777" w:rsidR="009A5782" w:rsidRDefault="00000000">
      <w:pPr>
        <w:spacing w:after="270" w:line="259" w:lineRule="auto"/>
        <w:ind w:right="0" w:firstLine="0"/>
        <w:jc w:val="left"/>
      </w:pPr>
      <w:r>
        <w:rPr>
          <w:rFonts w:ascii="Calibri" w:eastAsia="Calibri" w:hAnsi="Calibri" w:cs="Calibri"/>
          <w:noProof/>
          <w:sz w:val="22"/>
        </w:rPr>
        <mc:AlternateContent>
          <mc:Choice Requires="wpg">
            <w:drawing>
              <wp:inline distT="0" distB="0" distL="0" distR="0" wp14:anchorId="40481F16" wp14:editId="29DD5F9E">
                <wp:extent cx="1829435" cy="10160"/>
                <wp:effectExtent l="0" t="0" r="0" b="0"/>
                <wp:docPr id="12084" name="Group 12084"/>
                <wp:cNvGraphicFramePr/>
                <a:graphic xmlns:a="http://schemas.openxmlformats.org/drawingml/2006/main">
                  <a:graphicData uri="http://schemas.microsoft.com/office/word/2010/wordprocessingGroup">
                    <wpg:wgp>
                      <wpg:cNvGrpSpPr/>
                      <wpg:grpSpPr>
                        <a:xfrm>
                          <a:off x="0" y="0"/>
                          <a:ext cx="1829435" cy="10160"/>
                          <a:chOff x="0" y="0"/>
                          <a:chExt cx="1829435" cy="10160"/>
                        </a:xfrm>
                      </wpg:grpSpPr>
                      <wps:wsp>
                        <wps:cNvPr id="13064" name="Shape 13064"/>
                        <wps:cNvSpPr/>
                        <wps:spPr>
                          <a:xfrm>
                            <a:off x="0" y="0"/>
                            <a:ext cx="1829435" cy="10160"/>
                          </a:xfrm>
                          <a:custGeom>
                            <a:avLst/>
                            <a:gdLst/>
                            <a:ahLst/>
                            <a:cxnLst/>
                            <a:rect l="0" t="0" r="0" b="0"/>
                            <a:pathLst>
                              <a:path w="1829435" h="10160">
                                <a:moveTo>
                                  <a:pt x="0" y="0"/>
                                </a:moveTo>
                                <a:lnTo>
                                  <a:pt x="1829435" y="0"/>
                                </a:lnTo>
                                <a:lnTo>
                                  <a:pt x="1829435"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084" style="width:144.05pt;height:0.799988pt;mso-position-horizontal-relative:char;mso-position-vertical-relative:line" coordsize="18294,101">
                <v:shape id="Shape 13065" style="position:absolute;width:18294;height:101;left:0;top:0;" coordsize="1829435,10160" path="m0,0l1829435,0l1829435,10160l0,10160l0,0">
                  <v:stroke weight="0pt" endcap="flat" joinstyle="miter" miterlimit="10" on="false" color="#000000" opacity="0"/>
                  <v:fill on="true" color="#000000"/>
                </v:shape>
              </v:group>
            </w:pict>
          </mc:Fallback>
        </mc:AlternateContent>
      </w:r>
      <w:r>
        <w:rPr>
          <w:rFonts w:ascii="Calibri" w:eastAsia="Calibri" w:hAnsi="Calibri" w:cs="Calibri"/>
          <w:sz w:val="12"/>
        </w:rPr>
        <w:t xml:space="preserve"> </w:t>
      </w:r>
    </w:p>
    <w:p w14:paraId="5837C3D1" w14:textId="77777777" w:rsidR="009A5782" w:rsidRDefault="00000000">
      <w:pPr>
        <w:spacing w:after="0" w:line="259" w:lineRule="auto"/>
        <w:ind w:right="0" w:firstLine="0"/>
        <w:jc w:val="left"/>
      </w:pPr>
      <w:r>
        <w:rPr>
          <w:sz w:val="20"/>
        </w:rPr>
        <w:t xml:space="preserve">1 Graduanda em Licenciatura em Pedagogia da Universidade Federal de São Carlos – UFSCar. </w:t>
      </w:r>
    </w:p>
    <w:p w14:paraId="6E600A7B" w14:textId="77777777" w:rsidR="009A5782" w:rsidRDefault="00000000">
      <w:pPr>
        <w:ind w:left="-15" w:right="43" w:firstLine="0"/>
      </w:pPr>
      <w:r>
        <w:lastRenderedPageBreak/>
        <w:t xml:space="preserve">aumento de situações diferenciadas com relação a essas crianças no ambiente escolar. Ao abordarmos o conceito de inclusão no campo educacional, estamos nos referindo especificamente à inclusão escolar. Essa prática consiste em uma política de incentivo que visa assegurar o acesso e a permanência de todos os sujeitos diagnosticados com algum tipo de deficiência no ambiente escolar, promovendo sua participação plena no processo de ensino e aprendizagem. </w:t>
      </w:r>
    </w:p>
    <w:p w14:paraId="757EFD8D" w14:textId="77777777" w:rsidR="009A5782" w:rsidRDefault="00000000">
      <w:pPr>
        <w:ind w:left="-15" w:right="43"/>
      </w:pPr>
      <w:r>
        <w:t xml:space="preserve">Sob essa perspectiva, o paradigma de inclusão ou de suporte defende uma educação voltada para todos, com defendem </w:t>
      </w:r>
      <w:proofErr w:type="spellStart"/>
      <w:r>
        <w:t>Giroto</w:t>
      </w:r>
      <w:proofErr w:type="spellEnd"/>
      <w:r>
        <w:t xml:space="preserve"> (2013); e </w:t>
      </w:r>
      <w:proofErr w:type="spellStart"/>
      <w:r>
        <w:t>Giroto</w:t>
      </w:r>
      <w:proofErr w:type="spellEnd"/>
      <w:r>
        <w:t xml:space="preserve">, Del Masso, Milanez, y Sebastian </w:t>
      </w:r>
      <w:proofErr w:type="spellStart"/>
      <w:r>
        <w:t>Heredero</w:t>
      </w:r>
      <w:proofErr w:type="spellEnd"/>
      <w:r>
        <w:t xml:space="preserve"> (2014), em que as diferenças e singularidades dos alunos são valorizadas. Essas características não devem ser vistas como meros traços identitários usados para classificar ou homogeneizar as crianças na escola, mas precisam ser reconhecidas como sujeitos que compõem a diversidade heterogênea presente no ambiente educacional.  </w:t>
      </w:r>
    </w:p>
    <w:p w14:paraId="23D20794" w14:textId="77777777" w:rsidR="009A5782" w:rsidRDefault="00000000">
      <w:pPr>
        <w:spacing w:after="276"/>
        <w:ind w:left="-15" w:right="43"/>
      </w:pPr>
      <w:r>
        <w:t xml:space="preserve">Frente a tais desafios, esta pesquisa qualitativa, de natureza exploratória, objetivou compreender o papel da gestão escolar, na perspectiva da educação inclusiva, voltado à inclusão de crianças, público-alvo da Educação Especial (PAEE), da Educação Infantil. </w:t>
      </w:r>
    </w:p>
    <w:p w14:paraId="4B798E42" w14:textId="77777777" w:rsidR="009A5782" w:rsidRDefault="00000000">
      <w:pPr>
        <w:pStyle w:val="Ttulo1"/>
        <w:spacing w:after="396"/>
        <w:ind w:left="-5"/>
      </w:pPr>
      <w:r>
        <w:t xml:space="preserve">Referenciais Teóricos: reflexões sobre gestão escolar e processos de inclusão  </w:t>
      </w:r>
    </w:p>
    <w:p w14:paraId="11535D7C" w14:textId="77777777" w:rsidR="009A5782" w:rsidRDefault="00000000">
      <w:pPr>
        <w:ind w:left="-15" w:right="43"/>
      </w:pPr>
      <w:r>
        <w:t xml:space="preserve">A abordagem inclusiva tem se consolidado como um tema central no cenário educacional brasileiro, sobretudo no contexto da revisão e formulação de políticas públicas educacionais (Brasil, 1988, 1996, 2009, 2011, 2015). Essa perspectiva tem impulsionado a criação de diretrizes que buscam garantir o acesso, a permanência e o desenvolvimento de todos os alunos, respeitando a diversidade e promovendo práticas pedagógicas que favoreçam a equidade no ambiente escolar. Esse movimento tem sido fortemente influenciado por diretrizes e recomendações internacionais, como a Declaração Mundial de Educação para Todos (Unesco, 1990) e a Declaração de Salamanca (Unesco, 1994). A inclusão precisa ser compreendida como possibilidade de reconhecer o outro, convivendo e compartilhando com suas diferenças. </w:t>
      </w:r>
    </w:p>
    <w:p w14:paraId="463619EA" w14:textId="77777777" w:rsidR="009A5782" w:rsidRDefault="00000000">
      <w:pPr>
        <w:ind w:left="-15" w:right="43"/>
      </w:pPr>
      <w:r>
        <w:t xml:space="preserve">Nesse contexto, </w:t>
      </w:r>
      <w:proofErr w:type="spellStart"/>
      <w:r>
        <w:t>Matoan</w:t>
      </w:r>
      <w:proofErr w:type="spellEnd"/>
      <w:r>
        <w:t xml:space="preserve"> (2015) afirma que a inclusão implica acolher todos os alunos, sem distinção, abrangendo também aqueles que fazem parte do público-alvo da educação especial. Para isso, é essencial que os ambientes escolares sejam organizados de forma a atender, com equidade, às diversas necessidades educacionais desses estudantes, promovendo uma atuação conjunta com a família e a comunidade. </w:t>
      </w:r>
    </w:p>
    <w:p w14:paraId="248D04DE" w14:textId="77777777" w:rsidR="009A5782" w:rsidRDefault="00000000">
      <w:pPr>
        <w:ind w:left="-15" w:right="43"/>
      </w:pPr>
      <w:r>
        <w:lastRenderedPageBreak/>
        <w:t xml:space="preserve">A Educação Especial no Brasil passou a ser tratada de forma transversal em todas as etapas e modalidades de ensino, desde a educação básica até o ensino superior. Essa abordagem foi consolidada a partir da Política Nacional de Educação Especial na Perspectiva da Educação Inclusiva, em conformidade com a Lei de Diretrizes e Bases da Educação Nacional (LDB) nº 9.394/1996. A oferta do Atendimento Educacional Especializado (AEE) desempenha um papel central nesse processo, sendo realizada em salas de recursos multifuncionais (SRM), que funcionam no contraturno das aulas do ensino regular, com o objetivo de complementar e suplementar o desenvolvimento e a aprendizagem dos estudantes público-alvo da educação especial. </w:t>
      </w:r>
    </w:p>
    <w:p w14:paraId="510090D7" w14:textId="77777777" w:rsidR="009A5782" w:rsidRDefault="00000000">
      <w:pPr>
        <w:ind w:left="-15" w:right="43"/>
      </w:pPr>
      <w:r>
        <w:t xml:space="preserve">Apesar de representar um avanço na garantia do direito fundamental à educação e à convivência nos espaços escolares, a implementação dessa política tem gerado críticas e controvérsias. Uma das principais discussões refere-se à concepção de Educação Especial, muitas vezes restrita à oferta do Atendimento Educacional Especializado (AEE) no contraturno, o que acaba sendo tratado como a única resposta às necessidades educacionais desse público — visão amplamente sustentada nas atuais políticas públicas educacionais (Brasil, 2008, 2009, 2011). Além disso, questiona-se o caráter do AEE, que tende a adotar uma abordagem mais técnica e operacional, em detrimento de um papel mediador na apropriação do conhecimento. Outro ponto de crítica recai sobre os serviços educacionais especializados, que continuam a reforçar um modelo ambulatorial, baseado na categorização dos alunos a partir de traços identitários, o que contribui para a padronização de práticas pedagógicas e a homogeneização dos sujeitos. </w:t>
      </w:r>
    </w:p>
    <w:p w14:paraId="1DC159EE" w14:textId="77777777" w:rsidR="009A5782" w:rsidRDefault="00000000">
      <w:pPr>
        <w:ind w:left="-15" w:right="43"/>
      </w:pPr>
      <w:r>
        <w:t xml:space="preserve">O professor generalista, responsável pela condução da sala de aula regular, ainda enfrenta vários desafios para se adaptar ao modelo de educação inclusiva. Muitas vezes, ele não possui clareza sobre o seu papel ou o do especialista no atendimento a estudantes PAEE, o que compromete as práticas colaborativas entre esses profissionais. </w:t>
      </w:r>
    </w:p>
    <w:p w14:paraId="1DA3C06D" w14:textId="77777777" w:rsidR="009A5782" w:rsidRDefault="00000000">
      <w:pPr>
        <w:ind w:left="-15" w:right="43"/>
      </w:pPr>
      <w:r>
        <w:t xml:space="preserve">Além disso, a organização escolar enfrenta obstáculos estruturais na implementação de um sistema educacional inclusivo. Esses desafios estão profundamente ligados à complexidade de se estruturar um modelo educacional em um país de dimensões continentais como o Brasil, marcado por uma vasta diversidade sociopolítica, cultural e econômica. </w:t>
      </w:r>
    </w:p>
    <w:p w14:paraId="2E19DB95" w14:textId="77777777" w:rsidR="009A5782" w:rsidRDefault="00000000">
      <w:pPr>
        <w:ind w:left="-15" w:right="43"/>
      </w:pPr>
      <w:r>
        <w:t xml:space="preserve">Esses, entre outras questões, evidenciam a necessidade de uma gestão escolar atenta e preparada, visto que é essencial que a gestão desenvolva ações planejadas e estruturadas que contemplem a sistematização da educação inclusiva em diferentes contextos educacionais. Para isso, torna-se imprescindível considerar tanto a </w:t>
      </w:r>
      <w:r>
        <w:lastRenderedPageBreak/>
        <w:t xml:space="preserve">infraestrutura adequada — envolvendo recursos humanos e materiais — quanto a formação profissional necessária para atuar sob o paradigma da inclusão. </w:t>
      </w:r>
    </w:p>
    <w:p w14:paraId="3109AFA2" w14:textId="77777777" w:rsidR="009A5782" w:rsidRDefault="00000000">
      <w:pPr>
        <w:ind w:left="-15" w:right="43"/>
      </w:pPr>
      <w:r>
        <w:t xml:space="preserve">Neste estudo, definiu-se que a ausência da gestão democrática na escola ocorre quando os membros dos colegiados são impedidos de participarem com deliberação. Ao abordar estas questões, Martins e Macedo (2020), discutem, também, a faceta utilizada pelo sistema capitalista, uma perspectiva neoliberal. Ao tornar-se recurso de competitividade na produção capitalista, sua valorização passa a ser feita, prioritariamente, por critérios de lucratividade e eficiência, perde a conotação como valor epistemológico e com significação de valor social. Em outros termos, a educação passa a ser valorizada quase tão somente como recurso de ascensão econômica, ficando para um segundo plano sua validade enquanto recurso de qualificação subjetiva e de formação de uma visão social e política. </w:t>
      </w:r>
    </w:p>
    <w:p w14:paraId="5BA39EC9" w14:textId="77777777" w:rsidR="009A5782" w:rsidRDefault="00000000">
      <w:pPr>
        <w:ind w:left="-15" w:right="43"/>
      </w:pPr>
      <w:r>
        <w:t xml:space="preserve">Em relação aos alunos público-alvo da Educação Especial, o gestor assume papel central frente à possibilidade de se constituir como promotor não apenas de discussões acerca das políticas inclusivas, paradigmas e princípios da inclusão, com vistas à organização escolar, com perspectivas de gestão democrática e participativa acerca das condições e ações necessárias para a promoção da educação inclusiva.  </w:t>
      </w:r>
    </w:p>
    <w:p w14:paraId="2F0F630E" w14:textId="77777777" w:rsidR="009A5782" w:rsidRDefault="00000000">
      <w:pPr>
        <w:ind w:left="-15" w:right="43"/>
      </w:pPr>
      <w:r>
        <w:t xml:space="preserve">De acordo com Veiga (2014), dentro do paradigma da inclusão, a gestão escolar deve reconhecer e valorizar as diferenças e a heterogeneidade que caracterizam a diversidade dos alunos presentes nos espaços educacionais. Essa abordagem implica compreender as particularidades de cada estudante, assim como seus modos singulares de se relacionar com a aprendizagem dos conhecimentos culturalmente transmitidos na e pela escola.  </w:t>
      </w:r>
    </w:p>
    <w:p w14:paraId="7C57E859" w14:textId="77777777" w:rsidR="009A5782" w:rsidRDefault="00000000">
      <w:pPr>
        <w:spacing w:after="112" w:line="259" w:lineRule="auto"/>
        <w:ind w:left="708" w:right="0" w:firstLine="0"/>
        <w:jc w:val="left"/>
      </w:pPr>
      <w:r>
        <w:t xml:space="preserve"> </w:t>
      </w:r>
    </w:p>
    <w:p w14:paraId="53799D7C" w14:textId="77777777" w:rsidR="009A5782" w:rsidRDefault="00000000">
      <w:pPr>
        <w:pStyle w:val="Ttulo1"/>
        <w:tabs>
          <w:tab w:val="center" w:pos="3541"/>
        </w:tabs>
        <w:ind w:left="-15" w:firstLine="0"/>
      </w:pPr>
      <w:r>
        <w:t xml:space="preserve">Desenvolvimento da pesquisa </w:t>
      </w:r>
      <w:r>
        <w:tab/>
        <w:t xml:space="preserve"> </w:t>
      </w:r>
    </w:p>
    <w:p w14:paraId="7B9B8153" w14:textId="77777777" w:rsidR="009A5782" w:rsidRDefault="00000000">
      <w:pPr>
        <w:ind w:left="-15" w:right="43"/>
      </w:pPr>
      <w:r>
        <w:t xml:space="preserve">No que diz respeito ao método, o estudo de caso (Yin, 2005; </w:t>
      </w:r>
      <w:proofErr w:type="spellStart"/>
      <w:r>
        <w:t>Lüdke</w:t>
      </w:r>
      <w:proofErr w:type="spellEnd"/>
      <w:r>
        <w:t xml:space="preserve"> e André, 2020), permite a análise aprofundada de uma situação específica, possibilitando ao pesquisador estabelecer interpretações que dialogam com questões mais amplas. O caso investigado neste estudo foi a gestão de uma unidade de ensino, uma CEMEI – Centro Municipal de Educação Infantil, localizada em uma cidade de médio porte do interior paulista. Como procedimento metodológico realizamos uma entrevista semiestruturada com a diretora da CEMEI, com o objetivo de compreender aspectos que permeiam a relação entre gestão escolar e educação especial. A entrevista seguiu um roteiro parcialmente estruturado, abordando os seguintes tópicos: a) cenários que evidenciam desafios relacionados à </w:t>
      </w:r>
      <w:r>
        <w:lastRenderedPageBreak/>
        <w:t xml:space="preserve">inclusão escolar; e b) práticas organizacionais adotadas pela unidade de ensino para promover a inclusão. </w:t>
      </w:r>
    </w:p>
    <w:p w14:paraId="17BD40D8" w14:textId="77777777" w:rsidR="009A5782" w:rsidRDefault="00000000">
      <w:pPr>
        <w:ind w:left="-15" w:right="43"/>
      </w:pPr>
      <w:r>
        <w:t xml:space="preserve">Como campo de pesquisa, elegemos a CEMEI em questão, devido ao pronto atendimento da diretora e sua luta pelas crianças com deficiências na Educação Infantil. Além disso, o bairro onde está essa CEMEI é periférico e populoso (a taxa de natalidade é a mais alta da cidade). É interessante informar que no mesmo bairro, existem duas Escolas de Educação Municipal de Educação Básica (EMEB) que atendem o ensino fundamental e dez Centro Municipal de Educação Infantil (CEMEI) atendendo a Educação Infantil. </w:t>
      </w:r>
    </w:p>
    <w:p w14:paraId="526D6354" w14:textId="77777777" w:rsidR="009A5782" w:rsidRDefault="00000000">
      <w:pPr>
        <w:ind w:left="-15" w:right="43"/>
      </w:pPr>
      <w:r>
        <w:t xml:space="preserve">Com o intuito de compreender melhor o público atendido pela CEMEI pesquisada, levantamos seus dados via Projeto Político Pedagógico. A diretora havia aplicado um questionário socioeconômico aplicado às famílias no período de matrículas e rematrículas, demonstram que aproximadamente 40% das famílias cujos filhos pertencem à unidade escolar tem renda família de até 3 salários-mínimos.  </w:t>
      </w:r>
    </w:p>
    <w:p w14:paraId="49886495" w14:textId="77777777" w:rsidR="009A5782" w:rsidRDefault="00000000">
      <w:pPr>
        <w:ind w:left="-15" w:right="43"/>
      </w:pPr>
      <w:r>
        <w:t xml:space="preserve">Observou-se, também, que o bairro possui um comércio diversificado, há uma grande quantidade de estabelecimentos comerciais, agências bancárias, lotérica, farmácias, supermercados de grande porte, lojas, entre outros. Possui ainda um Centro Comunitário, um Centro da Juventude, vários bairros com casas populares, quatro praças, UPA (Unidade de Pronto Atendimento), cemitério particular e um aterro para resíduos da construção civil. Tem grande diversidade religiosa: adeptos da religião protestante, evangélica, católicos e outras. O transporte melhorou muito nos últimos anos, repercutindo favoravelmente quanto à melhoria da qualidade de vida da população local.  </w:t>
      </w:r>
    </w:p>
    <w:p w14:paraId="10878485" w14:textId="77777777" w:rsidR="009A5782" w:rsidRDefault="00000000">
      <w:pPr>
        <w:ind w:left="-15" w:right="43"/>
      </w:pPr>
      <w:r>
        <w:t xml:space="preserve">Este fator afirmativo da melhoria na qualidade de vida dos moradores da região, dá-se pelo fato de que uma boa parte se desloca, diariamente, para trabalhar em outros bairros da cidade. O estudo aponta ainda que das 241 famílias que responderam ao questionário, 47% possuem condições de trabalho com registro em carteira, outros 26% são autônomos e/ou não possuem registro e 27% não trabalham. Neste contexto, cerca de 53% das famílias cujos filhos estão matriculados nesta unidade escolar recebem até um salário-mínimo. O que pode caracterizar a região como moradores de baixa renda, a região marcada pela violência e explorada de modo abusivo pela mídia.  </w:t>
      </w:r>
    </w:p>
    <w:p w14:paraId="39F3945F" w14:textId="77777777" w:rsidR="009A5782" w:rsidRDefault="00000000">
      <w:pPr>
        <w:spacing w:after="113"/>
        <w:ind w:left="-15" w:right="43"/>
      </w:pPr>
      <w:r>
        <w:t xml:space="preserve">Apesar de ser considerada uma população migratória, notou-se que existe durante o ano um trânsito grande de pessoas que vem morar com parentes e outras que mudam para o bairro e depois retornam para o local de origem, pois de acordo com os dados, </w:t>
      </w:r>
      <w:r>
        <w:lastRenderedPageBreak/>
        <w:t xml:space="preserve">cerca de 43% das famílias que possuem filhos matriculados na escola são advindos de outras cidades do estado e mesmo de outros estados da federação.  </w:t>
      </w:r>
    </w:p>
    <w:p w14:paraId="508FC0E0" w14:textId="77777777" w:rsidR="009A5782" w:rsidRDefault="00000000">
      <w:pPr>
        <w:ind w:left="-15" w:right="43"/>
      </w:pPr>
      <w:r>
        <w:t xml:space="preserve">Na entrevista semiestruturada com a diretora desta CEMEI, elencamos cenários, como já foi dito, que evidenciam desafios relacionados à inclusão escolar, além de práticas organizacionais adotadas pela unidade de ensino para promover a inclusão, como vemos a seguir: </w:t>
      </w:r>
    </w:p>
    <w:p w14:paraId="35E72C57" w14:textId="77777777" w:rsidR="009A5782" w:rsidRDefault="00000000">
      <w:pPr>
        <w:spacing w:after="112" w:line="259" w:lineRule="auto"/>
        <w:ind w:right="0" w:firstLine="0"/>
        <w:jc w:val="left"/>
      </w:pPr>
      <w:r>
        <w:t xml:space="preserve"> </w:t>
      </w:r>
    </w:p>
    <w:p w14:paraId="009CCCB7" w14:textId="77777777" w:rsidR="009A5782" w:rsidRDefault="00000000">
      <w:pPr>
        <w:pStyle w:val="Ttulo1"/>
        <w:ind w:left="-5"/>
      </w:pPr>
      <w:r>
        <w:t xml:space="preserve">Cenário </w:t>
      </w:r>
      <w:proofErr w:type="gramStart"/>
      <w:r>
        <w:t>1</w:t>
      </w:r>
      <w:r>
        <w:rPr>
          <w:b w:val="0"/>
        </w:rPr>
        <w:t xml:space="preserve">  </w:t>
      </w:r>
      <w:r>
        <w:t>Desafio</w:t>
      </w:r>
      <w:proofErr w:type="gramEnd"/>
      <w:r>
        <w:t>:</w:t>
      </w:r>
      <w:r>
        <w:rPr>
          <w:b w:val="0"/>
        </w:rPr>
        <w:t xml:space="preserve"> </w:t>
      </w:r>
      <w:r>
        <w:t>professores do ensino regular e a inclusão de crianças com deficiências</w:t>
      </w:r>
      <w:r>
        <w:rPr>
          <w:b w:val="0"/>
        </w:rPr>
        <w:t xml:space="preserve"> </w:t>
      </w:r>
    </w:p>
    <w:p w14:paraId="1A664A6C" w14:textId="77777777" w:rsidR="009A5782" w:rsidRDefault="00000000">
      <w:pPr>
        <w:ind w:left="-15" w:right="43"/>
      </w:pPr>
      <w:r>
        <w:t xml:space="preserve">Assim que a diretora assumiu a direção dessa unidade escolar, percebeu que havia uma cultura organizacional e relacional de resistência por parte da equipe docente em relação as crianças PAEE, principalmente ao que se referia a passeios que as crianças poderiam realizar. A equipe de professores tinha muita resistência em lidar com as crianças com deficiências da unidade, além de alegarem “medo” de sair com elas em passeios organizados pela escola. No entendimento da gestora isso era algo muito ruim, pois acabava restringindo as experiências de aprendizagem de todas as crianças.  </w:t>
      </w:r>
    </w:p>
    <w:p w14:paraId="6141BEB7" w14:textId="77777777" w:rsidR="009A5782" w:rsidRDefault="00000000">
      <w:pPr>
        <w:spacing w:after="112" w:line="259" w:lineRule="auto"/>
        <w:ind w:right="0" w:firstLine="0"/>
        <w:jc w:val="left"/>
      </w:pPr>
      <w:r>
        <w:rPr>
          <w:b/>
        </w:rPr>
        <w:t xml:space="preserve"> </w:t>
      </w:r>
    </w:p>
    <w:p w14:paraId="323E61A3" w14:textId="77777777" w:rsidR="009A5782" w:rsidRDefault="00000000">
      <w:pPr>
        <w:spacing w:after="114" w:line="259" w:lineRule="auto"/>
        <w:ind w:left="-5" w:right="0" w:hanging="10"/>
        <w:jc w:val="left"/>
      </w:pPr>
      <w:r>
        <w:rPr>
          <w:b/>
        </w:rPr>
        <w:t xml:space="preserve">Práticas organizacionais para mudanças na escola: </w:t>
      </w:r>
    </w:p>
    <w:p w14:paraId="1E3482A2" w14:textId="77777777" w:rsidR="009A5782" w:rsidRDefault="00000000">
      <w:pPr>
        <w:ind w:left="-15" w:right="43"/>
      </w:pPr>
      <w:r>
        <w:t>A primeira ação da diretora foi organizar os horários dos monitores da APAE</w:t>
      </w:r>
      <w:r>
        <w:rPr>
          <w:vertAlign w:val="superscript"/>
        </w:rPr>
        <w:footnoteReference w:id="1"/>
      </w:r>
      <w:r>
        <w:t xml:space="preserve">. Em reunião de Horário de trabalho pedagógico coletivo (HTPC), a diretora fez um levantamento com os professores dos horários que cada um mais necessitava de ajuda dos monitores, dessa forma todos receberiam minimamente ajuda para a realização das atividades com as crianças. A escola possui dois monitores que permanecem oito horas na unidade atendendo o período da manhã e tarde. Dessa maneira, muitos conflitos foram resolvidos, uma vez que cada professor sabia a hora que o monitor estaria </w:t>
      </w:r>
      <w:proofErr w:type="spellStart"/>
      <w:r>
        <w:t>acompanhandoo</w:t>
      </w:r>
      <w:proofErr w:type="spellEnd"/>
      <w:r>
        <w:t xml:space="preserve"> com a turma e, dessa maneira, poderia se organizar melhor com os passeios.  </w:t>
      </w:r>
    </w:p>
    <w:p w14:paraId="5F844137" w14:textId="77777777" w:rsidR="009A5782" w:rsidRDefault="00000000">
      <w:pPr>
        <w:spacing w:after="112" w:line="259" w:lineRule="auto"/>
        <w:ind w:left="1081" w:right="0" w:firstLine="0"/>
        <w:jc w:val="left"/>
      </w:pPr>
      <w:r>
        <w:t xml:space="preserve"> </w:t>
      </w:r>
    </w:p>
    <w:p w14:paraId="6FC6B5F1" w14:textId="77777777" w:rsidR="009A5782" w:rsidRDefault="00000000">
      <w:pPr>
        <w:pStyle w:val="Ttulo1"/>
        <w:spacing w:after="204"/>
        <w:ind w:left="-5"/>
      </w:pPr>
      <w:r>
        <w:lastRenderedPageBreak/>
        <w:t>Cenário 2 Desafio:</w:t>
      </w:r>
      <w:r>
        <w:rPr>
          <w:b w:val="0"/>
        </w:rPr>
        <w:t xml:space="preserve"> </w:t>
      </w:r>
      <w:r>
        <w:t xml:space="preserve">Aulas passeios com as crianças com deficiências </w:t>
      </w:r>
      <w:r>
        <w:rPr>
          <w:b w:val="0"/>
        </w:rPr>
        <w:t xml:space="preserve"> </w:t>
      </w:r>
    </w:p>
    <w:p w14:paraId="353ECC06" w14:textId="77777777" w:rsidR="009A5782" w:rsidRDefault="00000000">
      <w:pPr>
        <w:spacing w:after="0" w:line="259" w:lineRule="auto"/>
        <w:ind w:right="0" w:firstLine="0"/>
        <w:jc w:val="left"/>
      </w:pPr>
      <w:r>
        <w:rPr>
          <w:rFonts w:ascii="Calibri" w:eastAsia="Calibri" w:hAnsi="Calibri" w:cs="Calibri"/>
          <w:noProof/>
          <w:sz w:val="22"/>
        </w:rPr>
        <mc:AlternateContent>
          <mc:Choice Requires="wpg">
            <w:drawing>
              <wp:inline distT="0" distB="0" distL="0" distR="0" wp14:anchorId="2CA9F4F6" wp14:editId="0F273C90">
                <wp:extent cx="1829435" cy="10160"/>
                <wp:effectExtent l="0" t="0" r="0" b="0"/>
                <wp:docPr id="11792" name="Group 11792"/>
                <wp:cNvGraphicFramePr/>
                <a:graphic xmlns:a="http://schemas.openxmlformats.org/drawingml/2006/main">
                  <a:graphicData uri="http://schemas.microsoft.com/office/word/2010/wordprocessingGroup">
                    <wpg:wgp>
                      <wpg:cNvGrpSpPr/>
                      <wpg:grpSpPr>
                        <a:xfrm>
                          <a:off x="0" y="0"/>
                          <a:ext cx="1829435" cy="10160"/>
                          <a:chOff x="0" y="0"/>
                          <a:chExt cx="1829435" cy="10160"/>
                        </a:xfrm>
                      </wpg:grpSpPr>
                      <wps:wsp>
                        <wps:cNvPr id="13066" name="Shape 13066"/>
                        <wps:cNvSpPr/>
                        <wps:spPr>
                          <a:xfrm>
                            <a:off x="0" y="0"/>
                            <a:ext cx="1829435" cy="10160"/>
                          </a:xfrm>
                          <a:custGeom>
                            <a:avLst/>
                            <a:gdLst/>
                            <a:ahLst/>
                            <a:cxnLst/>
                            <a:rect l="0" t="0" r="0" b="0"/>
                            <a:pathLst>
                              <a:path w="1829435" h="10160">
                                <a:moveTo>
                                  <a:pt x="0" y="0"/>
                                </a:moveTo>
                                <a:lnTo>
                                  <a:pt x="1829435" y="0"/>
                                </a:lnTo>
                                <a:lnTo>
                                  <a:pt x="1829435"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792" style="width:144.05pt;height:0.799988pt;mso-position-horizontal-relative:char;mso-position-vertical-relative:line" coordsize="18294,101">
                <v:shape id="Shape 13067" style="position:absolute;width:18294;height:101;left:0;top:0;" coordsize="1829435,10160" path="m0,0l1829435,0l1829435,10160l0,10160l0,0">
                  <v:stroke weight="0pt" endcap="flat" joinstyle="miter" miterlimit="10" on="false" color="#000000" opacity="0"/>
                  <v:fill on="true" color="#000000"/>
                </v:shape>
              </v:group>
            </w:pict>
          </mc:Fallback>
        </mc:AlternateContent>
      </w:r>
      <w:r>
        <w:rPr>
          <w:rFonts w:ascii="Calibri" w:eastAsia="Calibri" w:hAnsi="Calibri" w:cs="Calibri"/>
          <w:sz w:val="12"/>
        </w:rPr>
        <w:t xml:space="preserve"> </w:t>
      </w:r>
    </w:p>
    <w:p w14:paraId="4525C431" w14:textId="77777777" w:rsidR="009A5782" w:rsidRDefault="00000000">
      <w:pPr>
        <w:ind w:left="360" w:right="43"/>
      </w:pPr>
      <w:r>
        <w:t xml:space="preserve">Nas aulas passeios, a diretora fez um movimento de conscientização dos docentes, sobre a importância de tais atividades e que poderíamos convidar as famílias para participar desse processo. O primeiro passeio realizado pelas Fases 5 e 6 foi ao teatro do Serviço Social do Comércio – SESC.  </w:t>
      </w:r>
    </w:p>
    <w:p w14:paraId="54E4669D" w14:textId="77777777" w:rsidR="009A5782" w:rsidRDefault="00000000">
      <w:pPr>
        <w:spacing w:after="116" w:line="259" w:lineRule="auto"/>
        <w:ind w:right="0" w:firstLine="0"/>
        <w:jc w:val="left"/>
      </w:pPr>
      <w:r>
        <w:rPr>
          <w:b/>
        </w:rPr>
        <w:t xml:space="preserve"> </w:t>
      </w:r>
    </w:p>
    <w:p w14:paraId="59417491" w14:textId="77777777" w:rsidR="009A5782" w:rsidRDefault="00000000">
      <w:pPr>
        <w:spacing w:after="114" w:line="259" w:lineRule="auto"/>
        <w:ind w:left="-5" w:right="0" w:hanging="10"/>
        <w:jc w:val="left"/>
      </w:pPr>
      <w:r>
        <w:rPr>
          <w:b/>
        </w:rPr>
        <w:t xml:space="preserve">Práticas organizacionais para mudanças na escola: </w:t>
      </w:r>
    </w:p>
    <w:p w14:paraId="3F21CF38" w14:textId="77777777" w:rsidR="009A5782" w:rsidRDefault="00000000">
      <w:pPr>
        <w:ind w:left="360" w:right="43"/>
      </w:pPr>
      <w:r>
        <w:t xml:space="preserve">Na oportunidade convidamos um responsável de cada criança com diagnóstico para ir junto ao teatro e essa ação foi muito interessante, pois muitas mães aceitaram e nos acompanharam no passeio. Dessa maneira os professores foram ficando mais à vontade para sair com as crianças e viram como é possível estabelecer também parcerias com as famílias. Hoje já realizamos mais quatro passeios (parque ecológico, feira de ciência, passeio de trenzinho e teatro), todos convidamos as famílias e estabelecemos uma parceria importante. </w:t>
      </w:r>
    </w:p>
    <w:p w14:paraId="0F176A71" w14:textId="77777777" w:rsidR="009A5782" w:rsidRDefault="00000000">
      <w:pPr>
        <w:spacing w:after="111" w:line="259" w:lineRule="auto"/>
        <w:ind w:right="0" w:firstLine="0"/>
        <w:jc w:val="left"/>
      </w:pPr>
      <w:r>
        <w:t xml:space="preserve"> </w:t>
      </w:r>
    </w:p>
    <w:p w14:paraId="105B3563" w14:textId="77777777" w:rsidR="009A5782" w:rsidRDefault="00000000">
      <w:pPr>
        <w:pStyle w:val="Ttulo1"/>
        <w:spacing w:after="4" w:line="356" w:lineRule="auto"/>
        <w:ind w:left="-5"/>
      </w:pPr>
      <w:r>
        <w:t>Cenário 3 Desafio:</w:t>
      </w:r>
      <w:r>
        <w:rPr>
          <w:b w:val="0"/>
        </w:rPr>
        <w:t xml:space="preserve"> </w:t>
      </w:r>
      <w:r>
        <w:t xml:space="preserve">Crianças com deficiências e a inclusão e acolhimento de outras crianças e seus familiares  </w:t>
      </w:r>
    </w:p>
    <w:p w14:paraId="161BE39F" w14:textId="77777777" w:rsidR="009A5782" w:rsidRDefault="00000000">
      <w:pPr>
        <w:ind w:left="360" w:right="43"/>
      </w:pPr>
      <w:r>
        <w:t xml:space="preserve">No mês de junho, na fase 5, iniciou uma criança que apresentava comportamentos muito agressivos e constante irritabilidade. Em um primeiro momento a diretora realizou uma reunião com a família e me relataram que a escola anterior já havia </w:t>
      </w:r>
      <w:proofErr w:type="spellStart"/>
      <w:r>
        <w:t>encaminhado-o</w:t>
      </w:r>
      <w:proofErr w:type="spellEnd"/>
      <w:r>
        <w:t xml:space="preserve"> para avaliação no Centro de Atenção Psicossocial Infanto-Juvenil (</w:t>
      </w:r>
      <w:proofErr w:type="spellStart"/>
      <w:r>
        <w:t>CAPSi</w:t>
      </w:r>
      <w:proofErr w:type="spellEnd"/>
      <w:r>
        <w:t xml:space="preserve">). Na oportunidade, a professora efetiva da sala por motivos pessoais pediu exoneração, mas por um mal entendimento as famílias das crianças da sala entenderam que a professora teve tal atitude devido à criança.  </w:t>
      </w:r>
    </w:p>
    <w:p w14:paraId="46F7F745" w14:textId="77777777" w:rsidR="009A5782" w:rsidRDefault="00000000">
      <w:pPr>
        <w:spacing w:after="115" w:line="259" w:lineRule="auto"/>
        <w:ind w:right="0" w:firstLine="0"/>
        <w:jc w:val="left"/>
      </w:pPr>
      <w:r>
        <w:rPr>
          <w:b/>
        </w:rPr>
        <w:t xml:space="preserve"> </w:t>
      </w:r>
    </w:p>
    <w:p w14:paraId="31D5E7DC" w14:textId="77777777" w:rsidR="009A5782" w:rsidRDefault="00000000">
      <w:pPr>
        <w:spacing w:after="114" w:line="259" w:lineRule="auto"/>
        <w:ind w:left="-5" w:right="0" w:hanging="10"/>
        <w:jc w:val="left"/>
      </w:pPr>
      <w:r>
        <w:rPr>
          <w:b/>
        </w:rPr>
        <w:t xml:space="preserve">Práticas organizacionais para mudanças na escola: </w:t>
      </w:r>
    </w:p>
    <w:p w14:paraId="762CBBEF" w14:textId="77777777" w:rsidR="009A5782" w:rsidRDefault="00000000">
      <w:pPr>
        <w:ind w:left="360" w:right="43"/>
      </w:pPr>
      <w:r>
        <w:t xml:space="preserve">A diretora realizou uma reunião com as famílias da turma e explicou que a professora não exonerou por conta da criança, que o aluno já estava em processo de avaliação e a escola estava auxiliando no que fosse necessário. A intenção da diretora sempre foi promover o acolhimento a todas as crianças, e em específico dessa, pois estamos aguardando a avaliação para compreender melhor o que essa criança poderá ter e assim elaborar ações efetivas. Essa sempre foi a sua postura tanto para com as famílias e a equipe escolar, assim ela acredita que dessa maneira evita certos </w:t>
      </w:r>
      <w:r>
        <w:lastRenderedPageBreak/>
        <w:t xml:space="preserve">preconceitos que podem acontecer com a criança. Hoje, a diretora está em contato direto com a terapeuta que faz o atendimento da criança, ela sempre passa orientações e informamos para a Secretaria de Educação sobre como ele está no ambiente escolar.  </w:t>
      </w:r>
    </w:p>
    <w:p w14:paraId="2D32B7F0" w14:textId="77777777" w:rsidR="009A5782" w:rsidRDefault="00000000">
      <w:pPr>
        <w:ind w:left="360" w:right="43"/>
      </w:pPr>
      <w:r>
        <w:t xml:space="preserve">A Educação Especial no município está em processo de organizar protocolos efetivos, ainda não tem uma política pública instituída e isso acaba dificultando os processos de aprendizagem das crianças.  </w:t>
      </w:r>
    </w:p>
    <w:p w14:paraId="0DC72C43" w14:textId="77777777" w:rsidR="009A5782" w:rsidRDefault="00000000">
      <w:pPr>
        <w:spacing w:after="112" w:line="259" w:lineRule="auto"/>
        <w:ind w:right="0" w:firstLine="0"/>
        <w:jc w:val="left"/>
      </w:pPr>
      <w:r>
        <w:rPr>
          <w:b/>
        </w:rPr>
        <w:t xml:space="preserve"> </w:t>
      </w:r>
    </w:p>
    <w:p w14:paraId="2CF9B10D" w14:textId="77777777" w:rsidR="009A5782" w:rsidRDefault="00000000">
      <w:pPr>
        <w:pStyle w:val="Ttulo1"/>
        <w:ind w:left="-5"/>
      </w:pPr>
      <w:r>
        <w:t>Análise dos dados e algumas considerações</w:t>
      </w:r>
      <w:r>
        <w:rPr>
          <w:b w:val="0"/>
        </w:rPr>
        <w:t xml:space="preserve"> </w:t>
      </w:r>
    </w:p>
    <w:p w14:paraId="020A07BC" w14:textId="77777777" w:rsidR="009A5782" w:rsidRDefault="00000000">
      <w:pPr>
        <w:spacing w:after="112" w:line="259" w:lineRule="auto"/>
        <w:ind w:left="708" w:right="0" w:firstLine="0"/>
        <w:jc w:val="left"/>
      </w:pPr>
      <w:r>
        <w:t xml:space="preserve"> </w:t>
      </w:r>
    </w:p>
    <w:p w14:paraId="55D759C3" w14:textId="77777777" w:rsidR="009A5782" w:rsidRDefault="00000000">
      <w:pPr>
        <w:ind w:left="-15" w:right="43"/>
      </w:pPr>
      <w:r>
        <w:t xml:space="preserve">A análise crítica do cenário educacional contemporâneo constitui o ponto de partida para a elaboração do presente artigo, cujo objetivo foi compreender o papel da gestão escolar, na perspectiva da educação inclusiva, voltado à inclusão de crianças PAEE na Educação Infantil.  </w:t>
      </w:r>
    </w:p>
    <w:p w14:paraId="419B7CF6" w14:textId="77777777" w:rsidR="009A5782" w:rsidRDefault="00000000">
      <w:pPr>
        <w:ind w:left="-15" w:right="43"/>
      </w:pPr>
      <w:r>
        <w:t xml:space="preserve">Parte-se do pressuposto de que a garantia do direito social à educação exige a consideração da relação entre igualdade e diferença, reconhecendo o ser humano como sujeito diverso. Além disso, compreende-se a aprendizagem como um processo dinâmico, que se concretiza por meio da interação entre indivíduos, culturas e contextos sociais. </w:t>
      </w:r>
    </w:p>
    <w:p w14:paraId="0515C229" w14:textId="77777777" w:rsidR="009A5782" w:rsidRDefault="00000000">
      <w:pPr>
        <w:ind w:left="-15" w:right="43"/>
      </w:pPr>
      <w:r>
        <w:t xml:space="preserve">A gestão escolar, sob uma perspectiva democrática e inclusiva, reconhece que a aprendizagem é mediada pela diversidade humana, sendo o docente um mediador fundamental ao criar condições pedagógicas que favoreçam a relação entre as crianças e o conhecimento.  </w:t>
      </w:r>
    </w:p>
    <w:p w14:paraId="2EC65BBD" w14:textId="77777777" w:rsidR="009A5782" w:rsidRDefault="00000000">
      <w:pPr>
        <w:ind w:left="-15" w:right="43"/>
      </w:pPr>
      <w:r>
        <w:t xml:space="preserve">Nesse sentido, Paro (2004) aponta que as normativas que asseguram a inclusão de estudantes PAEE decorrem de longos períodos de debate sobre a necessidade de fortalecimento dos princípios políticos democráticos conquistados no Brasil. Em conformidade com o movimento desencadeado na década de 1980, a reestruturação do papel da escola exigiu reformulações na gestão escolar. A escola, como instituição inserida em um contexto mais amplo da sociedade brasileira, passou a buscar formas de organização democrática que expressassem novas relações entre os segmentos que participam do processo de ensino e aprendizagem.  </w:t>
      </w:r>
    </w:p>
    <w:p w14:paraId="0ABA2805" w14:textId="77777777" w:rsidR="009A5782" w:rsidRDefault="00000000">
      <w:pPr>
        <w:ind w:left="-15" w:right="43"/>
      </w:pPr>
      <w:r>
        <w:t xml:space="preserve">Assim, faz-se necessária a organização coletiva do trabalho pedagógico sob uma perspectiva democrática (Almeida; Soares, 2010). A partir dessa abordagem, crianças com deficiências, da Educação Infantil, anteriormente segregadas, passam a ter maiores possibilidades de ingresso e permanência nas escolas regulares. Tal processo demandou e ainda demanda a formulação e defesa de um conjunto de políticas públicas, incluindo a </w:t>
      </w:r>
      <w:r>
        <w:lastRenderedPageBreak/>
        <w:t xml:space="preserve">composição de redes de apoio, investimentos na formação de professores, acessibilidade curricular, práticas pedagógicas diversificadas e procedimentos avaliativos capazes de acompanhar as trajetórias escolares. Essas medidas enfrentam o imaginário social e escolar que restringe a aprendizagem às crianças que se enquadram em padrões socialmente impostos. </w:t>
      </w:r>
    </w:p>
    <w:p w14:paraId="229E10CC" w14:textId="77777777" w:rsidR="009A5782" w:rsidRDefault="00000000">
      <w:pPr>
        <w:ind w:left="-15" w:right="43"/>
      </w:pPr>
      <w:r>
        <w:t xml:space="preserve">O aumento do ingresso destas crianças com deficiências nos sistemas regulares de ensino é evidenciado em dados estatísticos, como o Censo Escolar. Em nível nacional, o levantamento de 2023 indica que “o número de matrículas da educação especial chegou a 1,8 milhão em 2023, um aumento de 41,6% em relação a 2019” (Brasil. Inep, 2024, p. 50). O percentual de alunos com deficiência, transtornos do espectro autista ou altas habilidades matriculados em classes comuns tem aumentado gradualmente na maioria das etapas de ensino. </w:t>
      </w:r>
    </w:p>
    <w:p w14:paraId="24F738CE" w14:textId="77777777" w:rsidR="009A5782" w:rsidRDefault="00000000">
      <w:pPr>
        <w:ind w:left="-15" w:right="43"/>
      </w:pPr>
      <w:r>
        <w:t xml:space="preserve">Ao analisar os cotidianos escolares, observa-se que os pressupostos da inclusão escolar passaram a demandar práticas de gestão capazes de fortalecer o trabalho docente e os processos de apropriação do conhecimento pelas crianças, adolescentes e jovens da Educação Básica. Nesse contexto, Cunha (2021) adverte que o conceito de deficiência adquiriu diferentes significados ao longo da história. A autora destaca a importância de refletir sobre o modelo social da deficiência, segundo o qual “[...] não é o impedimento físico, a lesão, que impossibilita a participação social, mas sim a estrutura social que é pouco sensível para a inserção da pessoa com deficiência em par de igualdade” (Cunha, 2021, p. 309).  </w:t>
      </w:r>
    </w:p>
    <w:p w14:paraId="3B4AF062" w14:textId="77777777" w:rsidR="009A5782" w:rsidRDefault="00000000">
      <w:pPr>
        <w:ind w:left="-15" w:right="43"/>
      </w:pPr>
      <w:r>
        <w:t xml:space="preserve">Dessa forma, o conceito deve ser compreendido não apenas sob a ótica médica, mas também sob perspectivas sociais, políticas e culturais. As contribuições da participante do estudo de caso reforçam a importância de práticas de gestão escolar alinhadas à educação especial em uma perspectiva inclusiva. Ressalta-se que a gestão escolar desempenha um papel central na formulação e implementação de políticas inclusivas, abrangendo a articulação de redes de apoio com as Secretarias de Educação, a mediação dessas redes no ambiente escolar e a elaboração conjunta de projetos </w:t>
      </w:r>
      <w:proofErr w:type="spellStart"/>
      <w:r>
        <w:t>políticopedagógicos</w:t>
      </w:r>
      <w:proofErr w:type="spellEnd"/>
      <w:r>
        <w:t xml:space="preserve"> que contemplem a diversidade de crianças com deficiências e assegurem a igualdade de oportunidades. </w:t>
      </w:r>
    </w:p>
    <w:p w14:paraId="44F4A642" w14:textId="77777777" w:rsidR="009A5782" w:rsidRDefault="00000000">
      <w:pPr>
        <w:spacing w:after="114"/>
        <w:ind w:left="-15" w:right="43"/>
      </w:pPr>
      <w:r>
        <w:t xml:space="preserve">Os dados analisados evidenciam que a organização escolar impacta diretamente os processos de inclusão, assim como a articulação entre o ensino comum e o especial. Dessa maneira, um diretor de escola assume o papel de mediador da escolarização destas crianças com deficiências, sendo imprescindível o trabalho colaborativo com os órgãos </w:t>
      </w:r>
      <w:r>
        <w:lastRenderedPageBreak/>
        <w:t xml:space="preserve">colegiados para o uso adequado de recursos materiais e conceituais necessários ao acolhimento, empatia, mediação e apropriação do conhecimento. </w:t>
      </w:r>
    </w:p>
    <w:p w14:paraId="789B16D4" w14:textId="77777777" w:rsidR="009A5782" w:rsidRDefault="00000000">
      <w:pPr>
        <w:ind w:left="-15" w:right="43"/>
      </w:pPr>
      <w:r>
        <w:t xml:space="preserve">A ênfase na apropriação de conhecimentos, mesmo que seja na Educação Infantil, destaca a relevância da articulação entre atividades administrativas e pedagógicas, com diretores desempenhando papel essencial na criação de condições que favoreçam a aprendizagem na relação igualdade-diferença. Nesse cenário, a gestão democrática emerge como uma política que promove a participação, a diversidade de ideias e a cooperação. O diretor, ao adotar uma postura diferenciada, contribui para que o grupo atue colaborativamente, alinhando esforços em prol de objetivos comuns. </w:t>
      </w:r>
    </w:p>
    <w:p w14:paraId="70C7AF96" w14:textId="77777777" w:rsidR="009A5782" w:rsidRDefault="00000000">
      <w:pPr>
        <w:ind w:left="-15" w:right="43"/>
      </w:pPr>
      <w:r>
        <w:t xml:space="preserve">Sob essa perspectiva, a gestão escolar deve ser pautada no respeito às diferenças, assegurando que as particularidades da diversidade estudantil não se tornem elementos geradores de desigualdades, discriminações ou exclusões. Pelo contrário, essas características devem ser reconhecidas como fundamentais para nortear políticas que promovam a diversidade e a construção de contextos sociais inclusivos. Dessa forma, torna-se essencial o envolvimento da gestão escolar em qualquer nível de ensino – em especial, na Educação Infantil, tópico de discussão deste texto –, uma vez que a formulação de políticas que assegurem uma educação para todos, com a valorização da heterogeneidade e a promoção de uma cultura inclusiva baseada em valores que respeitam e celebram as diferenças, é direito das crianças brasileiras. </w:t>
      </w:r>
    </w:p>
    <w:p w14:paraId="37A7EEFA" w14:textId="77777777" w:rsidR="009A5782" w:rsidRDefault="00000000">
      <w:pPr>
        <w:spacing w:after="116" w:line="259" w:lineRule="auto"/>
        <w:ind w:left="708" w:right="0" w:firstLine="0"/>
        <w:jc w:val="left"/>
      </w:pPr>
      <w:r>
        <w:t xml:space="preserve"> </w:t>
      </w:r>
    </w:p>
    <w:p w14:paraId="4087AC6F" w14:textId="77777777" w:rsidR="009A5782" w:rsidRDefault="00000000">
      <w:pPr>
        <w:pStyle w:val="Ttulo1"/>
        <w:ind w:left="-5"/>
      </w:pPr>
      <w:r>
        <w:t>Referências</w:t>
      </w:r>
      <w:r>
        <w:rPr>
          <w:color w:val="FF0000"/>
        </w:rPr>
        <w:t xml:space="preserve"> </w:t>
      </w:r>
    </w:p>
    <w:p w14:paraId="2FEF0055" w14:textId="77777777" w:rsidR="009A5782" w:rsidRDefault="00000000">
      <w:pPr>
        <w:spacing w:line="238" w:lineRule="auto"/>
        <w:ind w:left="-15" w:right="43" w:firstLine="0"/>
      </w:pPr>
      <w:r>
        <w:t xml:space="preserve">ALMEIDA, C. M.; SOARES, K. C. D. </w:t>
      </w:r>
      <w:r>
        <w:rPr>
          <w:b/>
        </w:rPr>
        <w:t>Pedagogo escolar</w:t>
      </w:r>
      <w:r>
        <w:t xml:space="preserve">: as funções supervisora e orientadora. Curitiba: </w:t>
      </w:r>
      <w:proofErr w:type="spellStart"/>
      <w:r>
        <w:t>Ibpex</w:t>
      </w:r>
      <w:proofErr w:type="spellEnd"/>
      <w:r>
        <w:t xml:space="preserve">, 2010. </w:t>
      </w:r>
    </w:p>
    <w:p w14:paraId="7EEC86D4" w14:textId="77777777" w:rsidR="009A5782" w:rsidRDefault="00000000">
      <w:pPr>
        <w:spacing w:after="0" w:line="259" w:lineRule="auto"/>
        <w:ind w:right="0" w:firstLine="0"/>
        <w:jc w:val="left"/>
      </w:pPr>
      <w:r>
        <w:t xml:space="preserve"> </w:t>
      </w:r>
    </w:p>
    <w:p w14:paraId="52FD7DEF" w14:textId="77777777" w:rsidR="009A5782" w:rsidRDefault="00000000">
      <w:pPr>
        <w:spacing w:line="238" w:lineRule="auto"/>
        <w:ind w:left="-15" w:right="43" w:firstLine="0"/>
      </w:pPr>
      <w:r>
        <w:t xml:space="preserve">BRASIL. [Constituição (1988)]. </w:t>
      </w:r>
      <w:r>
        <w:rPr>
          <w:b/>
        </w:rPr>
        <w:t>Constituição da República Federativa do Brasil</w:t>
      </w:r>
      <w:r>
        <w:t xml:space="preserve">. Brasília, DF: Senado Federal, 1988. </w:t>
      </w:r>
    </w:p>
    <w:p w14:paraId="61D50AAC" w14:textId="77777777" w:rsidR="009A5782" w:rsidRDefault="00000000">
      <w:pPr>
        <w:spacing w:after="0" w:line="259" w:lineRule="auto"/>
        <w:ind w:right="0" w:firstLine="0"/>
        <w:jc w:val="left"/>
      </w:pPr>
      <w:r>
        <w:t xml:space="preserve"> </w:t>
      </w:r>
    </w:p>
    <w:p w14:paraId="450741F3" w14:textId="77777777" w:rsidR="009A5782" w:rsidRDefault="00000000">
      <w:pPr>
        <w:spacing w:line="238" w:lineRule="auto"/>
        <w:ind w:left="-15" w:right="43" w:firstLine="0"/>
      </w:pPr>
      <w:r>
        <w:t xml:space="preserve">BRASIL. Lei nº 9.394, de 20 de dezembro de 1996. Estabelece as diretrizes e bases da educação nacional. </w:t>
      </w:r>
      <w:r>
        <w:rPr>
          <w:b/>
        </w:rPr>
        <w:t>Diário Oficial da União</w:t>
      </w:r>
      <w:r>
        <w:t xml:space="preserve">, Brasília, DF, 23 dez. 1996. Seção 1, p. 27833. </w:t>
      </w:r>
    </w:p>
    <w:p w14:paraId="4279DC79" w14:textId="77777777" w:rsidR="009A5782" w:rsidRDefault="00000000">
      <w:pPr>
        <w:spacing w:after="0" w:line="259" w:lineRule="auto"/>
        <w:ind w:right="0" w:firstLine="0"/>
        <w:jc w:val="left"/>
      </w:pPr>
      <w:r>
        <w:t xml:space="preserve"> </w:t>
      </w:r>
    </w:p>
    <w:p w14:paraId="580BD596" w14:textId="77777777" w:rsidR="009A5782" w:rsidRDefault="00000000">
      <w:pPr>
        <w:spacing w:line="238" w:lineRule="auto"/>
        <w:ind w:left="-15" w:right="43" w:firstLine="0"/>
      </w:pPr>
      <w:r>
        <w:t xml:space="preserve">BRASIL. Decreto nº 7.611, de 17 de novembro de 2011. Dispõe sobre a educação especial, o atendimento educacional especializado e dá outras providencias. </w:t>
      </w:r>
      <w:r>
        <w:rPr>
          <w:b/>
        </w:rPr>
        <w:t>Diário Oficial da União</w:t>
      </w:r>
      <w:r>
        <w:t xml:space="preserve">, Brasília, DF, 18 nov. 2011. Seção 1, p. 12. </w:t>
      </w:r>
    </w:p>
    <w:p w14:paraId="590DCE35" w14:textId="77777777" w:rsidR="009A5782" w:rsidRDefault="00000000">
      <w:pPr>
        <w:spacing w:after="0" w:line="259" w:lineRule="auto"/>
        <w:ind w:right="0" w:firstLine="0"/>
        <w:jc w:val="left"/>
      </w:pPr>
      <w:r>
        <w:t xml:space="preserve"> </w:t>
      </w:r>
    </w:p>
    <w:p w14:paraId="01ACA49E" w14:textId="77777777" w:rsidR="009A5782" w:rsidRDefault="00000000">
      <w:pPr>
        <w:spacing w:line="238" w:lineRule="auto"/>
        <w:ind w:left="-15" w:right="43" w:firstLine="0"/>
      </w:pPr>
      <w:r>
        <w:t xml:space="preserve">BRASIL. Lei nº 13.146, de 6 de julho de 2015. Institui a Lei Brasileira de Inclusão da Pessoa com Deficiência (Estatuto da Pessoa com Deficiência). </w:t>
      </w:r>
      <w:r>
        <w:rPr>
          <w:b/>
        </w:rPr>
        <w:t>Diário Oficial da União</w:t>
      </w:r>
      <w:r>
        <w:t xml:space="preserve">, Brasília, DF, 7 jul. 2015. Seção 1, p. 2. </w:t>
      </w:r>
    </w:p>
    <w:p w14:paraId="57340150" w14:textId="77777777" w:rsidR="009A5782" w:rsidRDefault="00000000">
      <w:pPr>
        <w:spacing w:after="0" w:line="259" w:lineRule="auto"/>
        <w:ind w:right="0" w:firstLine="0"/>
        <w:jc w:val="left"/>
      </w:pPr>
      <w:r>
        <w:t xml:space="preserve"> </w:t>
      </w:r>
    </w:p>
    <w:p w14:paraId="01233196" w14:textId="77777777" w:rsidR="009A5782" w:rsidRDefault="00000000">
      <w:pPr>
        <w:spacing w:line="238" w:lineRule="auto"/>
        <w:ind w:left="-15" w:right="43" w:firstLine="0"/>
      </w:pPr>
      <w:r>
        <w:lastRenderedPageBreak/>
        <w:t xml:space="preserve">BRASIL. Conselho Nacional de Educação (CNE). Câmara de Educação Básica (CEB). Resolução nº 4, de 2 de outubro de 2009. Institui diretrizes operacionais para o atendimento educacional especializado na educação básica, modalidade educação especial. </w:t>
      </w:r>
      <w:r>
        <w:rPr>
          <w:b/>
        </w:rPr>
        <w:t>Diário Oficial da União</w:t>
      </w:r>
      <w:r>
        <w:t xml:space="preserve">, Brasília, DF, 5 out. 2009. Seção 1, p. 17. </w:t>
      </w:r>
    </w:p>
    <w:p w14:paraId="3E31F19A" w14:textId="77777777" w:rsidR="009A5782" w:rsidRDefault="00000000">
      <w:pPr>
        <w:spacing w:after="0" w:line="259" w:lineRule="auto"/>
        <w:ind w:right="0" w:firstLine="0"/>
        <w:jc w:val="left"/>
      </w:pPr>
      <w:r>
        <w:t xml:space="preserve"> </w:t>
      </w:r>
    </w:p>
    <w:p w14:paraId="1D0E7DEF" w14:textId="77777777" w:rsidR="009A5782" w:rsidRDefault="00000000">
      <w:pPr>
        <w:spacing w:line="259" w:lineRule="auto"/>
        <w:ind w:left="-15" w:right="43" w:firstLine="0"/>
      </w:pPr>
      <w:r>
        <w:t xml:space="preserve">BRASIL. Instituto Nacional de Estudos e Pesquisas Educacionais Anísio Teixeira </w:t>
      </w:r>
    </w:p>
    <w:p w14:paraId="500208B9" w14:textId="77777777" w:rsidR="009A5782" w:rsidRDefault="00000000">
      <w:pPr>
        <w:spacing w:line="259" w:lineRule="auto"/>
        <w:ind w:left="-15" w:right="43" w:firstLine="0"/>
      </w:pPr>
      <w:r>
        <w:t xml:space="preserve">(Inep). </w:t>
      </w:r>
      <w:r>
        <w:rPr>
          <w:b/>
        </w:rPr>
        <w:t>Censo Escolar da Educação Básica 2023</w:t>
      </w:r>
      <w:r>
        <w:t xml:space="preserve">: resumo técnico: versão preliminar. </w:t>
      </w:r>
    </w:p>
    <w:p w14:paraId="7915854F" w14:textId="77777777" w:rsidR="009A5782" w:rsidRDefault="00000000">
      <w:pPr>
        <w:tabs>
          <w:tab w:val="center" w:pos="1472"/>
          <w:tab w:val="center" w:pos="2377"/>
          <w:tab w:val="center" w:pos="3367"/>
          <w:tab w:val="center" w:pos="4636"/>
          <w:tab w:val="center" w:pos="5820"/>
          <w:tab w:val="center" w:pos="7071"/>
          <w:tab w:val="right" w:pos="8554"/>
        </w:tabs>
        <w:spacing w:line="259" w:lineRule="auto"/>
        <w:ind w:left="-15" w:right="0" w:firstLine="0"/>
        <w:jc w:val="left"/>
      </w:pPr>
      <w:r>
        <w:t xml:space="preserve">Brasília, </w:t>
      </w:r>
      <w:r>
        <w:tab/>
        <w:t xml:space="preserve">DF: </w:t>
      </w:r>
      <w:r>
        <w:tab/>
        <w:t xml:space="preserve">Inep, </w:t>
      </w:r>
      <w:r>
        <w:tab/>
        <w:t xml:space="preserve">2024. </w:t>
      </w:r>
      <w:r>
        <w:tab/>
        <w:t xml:space="preserve">Disponível </w:t>
      </w:r>
      <w:r>
        <w:tab/>
        <w:t xml:space="preserve">em: </w:t>
      </w:r>
      <w:r>
        <w:tab/>
        <w:t xml:space="preserve">&lt;Disponível </w:t>
      </w:r>
      <w:r>
        <w:tab/>
        <w:t xml:space="preserve">em: </w:t>
      </w:r>
    </w:p>
    <w:p w14:paraId="49A81B50" w14:textId="77777777" w:rsidR="009A5782" w:rsidRDefault="00000000">
      <w:pPr>
        <w:spacing w:line="238" w:lineRule="auto"/>
        <w:ind w:left="-15" w:right="43" w:firstLine="0"/>
      </w:pPr>
      <w:r>
        <w:t xml:space="preserve">https://download.inep.gov.br/publicacoes/institucionais/estatisticas_e_indicadores/resu mo_tecnico_censo_escolar_2023.pdf </w:t>
      </w:r>
      <w:r>
        <w:tab/>
        <w:t xml:space="preserve">&gt;. </w:t>
      </w:r>
      <w:r>
        <w:tab/>
        <w:t xml:space="preserve">Acesso </w:t>
      </w:r>
      <w:r>
        <w:tab/>
        <w:t xml:space="preserve">em: </w:t>
      </w:r>
      <w:r>
        <w:tab/>
        <w:t xml:space="preserve">29 </w:t>
      </w:r>
      <w:r>
        <w:tab/>
        <w:t xml:space="preserve">jul. </w:t>
      </w:r>
      <w:r>
        <w:tab/>
        <w:t xml:space="preserve">2023. </w:t>
      </w:r>
    </w:p>
    <w:p w14:paraId="512CB064" w14:textId="77777777" w:rsidR="009A5782" w:rsidRDefault="00000000">
      <w:pPr>
        <w:spacing w:after="0" w:line="249" w:lineRule="auto"/>
        <w:ind w:left="-5" w:right="0" w:hanging="10"/>
        <w:jc w:val="left"/>
      </w:pPr>
      <w:hyperlink r:id="rId6">
        <w:r>
          <w:rPr>
            <w:color w:val="0563C1"/>
            <w:u w:val="single" w:color="0563C1"/>
          </w:rPr>
          <w:t>»</w:t>
        </w:r>
      </w:hyperlink>
      <w:hyperlink r:id="rId7">
        <w:r>
          <w:rPr>
            <w:color w:val="0563C1"/>
          </w:rPr>
          <w:t xml:space="preserve"> </w:t>
        </w:r>
      </w:hyperlink>
    </w:p>
    <w:p w14:paraId="3A77CE7C" w14:textId="77777777" w:rsidR="009A5782" w:rsidRDefault="00000000">
      <w:pPr>
        <w:spacing w:after="0" w:line="249" w:lineRule="auto"/>
        <w:ind w:left="-5" w:right="0" w:hanging="10"/>
        <w:jc w:val="left"/>
      </w:pPr>
      <w:hyperlink r:id="rId8">
        <w:r>
          <w:rPr>
            <w:color w:val="0563C1"/>
            <w:u w:val="single" w:color="0563C1"/>
          </w:rPr>
          <w:t xml:space="preserve">https://download.inep.gov.br/publicacoes/institucionais/estatisticas_e_indicadores/resu </w:t>
        </w:r>
      </w:hyperlink>
      <w:hyperlink r:id="rId9">
        <w:r>
          <w:rPr>
            <w:color w:val="0563C1"/>
            <w:u w:val="single" w:color="0563C1"/>
          </w:rPr>
          <w:t>mo_tecnico_censo_escolar_2023.pdf</w:t>
        </w:r>
      </w:hyperlink>
      <w:hyperlink r:id="rId10">
        <w:r>
          <w:t xml:space="preserve"> </w:t>
        </w:r>
      </w:hyperlink>
    </w:p>
    <w:p w14:paraId="213942F1" w14:textId="77777777" w:rsidR="009A5782" w:rsidRDefault="00000000">
      <w:pPr>
        <w:spacing w:after="0" w:line="259" w:lineRule="auto"/>
        <w:ind w:right="0" w:firstLine="0"/>
        <w:jc w:val="left"/>
      </w:pPr>
      <w:r>
        <w:t xml:space="preserve"> </w:t>
      </w:r>
    </w:p>
    <w:p w14:paraId="2CC9CD80" w14:textId="77777777" w:rsidR="009A5782" w:rsidRDefault="00000000">
      <w:pPr>
        <w:spacing w:line="238" w:lineRule="auto"/>
        <w:ind w:left="-15" w:right="43" w:firstLine="0"/>
      </w:pPr>
      <w:r>
        <w:t xml:space="preserve">BRASIL. Ministério da Educação (MEC). </w:t>
      </w:r>
      <w:r>
        <w:rPr>
          <w:b/>
        </w:rPr>
        <w:t>Política Nacional de Educação Especial na Perspectiva da Educação Inclusiva</w:t>
      </w:r>
      <w:r>
        <w:t xml:space="preserve"> Brasília, DF, 2008. Disponível em: &lt;Disponível em: http://portal.mec.gov.br/arquivos/pdf/politicaeducespecial.pdf &gt;. Acesso em: 29 jul. 2023.</w:t>
      </w:r>
      <w:hyperlink r:id="rId11">
        <w:r>
          <w:t xml:space="preserve"> </w:t>
        </w:r>
      </w:hyperlink>
      <w:hyperlink r:id="rId12">
        <w:r>
          <w:rPr>
            <w:color w:val="0563C1"/>
            <w:u w:val="single" w:color="0563C1"/>
          </w:rPr>
          <w:t>» http://portal.mec.gov.br/arquivos/pdf/politicaeducespecial.pdf</w:t>
        </w:r>
      </w:hyperlink>
      <w:hyperlink r:id="rId13">
        <w:r>
          <w:t xml:space="preserve"> </w:t>
        </w:r>
      </w:hyperlink>
    </w:p>
    <w:p w14:paraId="54DD78F2" w14:textId="77777777" w:rsidR="009A5782" w:rsidRDefault="00000000">
      <w:pPr>
        <w:spacing w:after="0" w:line="259" w:lineRule="auto"/>
        <w:ind w:right="0" w:firstLine="0"/>
        <w:jc w:val="left"/>
      </w:pPr>
      <w:r>
        <w:t xml:space="preserve"> </w:t>
      </w:r>
    </w:p>
    <w:p w14:paraId="4F75C6C3" w14:textId="77777777" w:rsidR="009A5782" w:rsidRDefault="00000000">
      <w:pPr>
        <w:spacing w:line="238" w:lineRule="auto"/>
        <w:ind w:left="-15" w:right="43" w:firstLine="0"/>
      </w:pPr>
      <w:r>
        <w:t xml:space="preserve">CUNHA, A. C. C. P. Deficiência como expressão da questão social. </w:t>
      </w:r>
      <w:r>
        <w:rPr>
          <w:b/>
        </w:rPr>
        <w:t>Serviço Social e Sociedade</w:t>
      </w:r>
      <w:r>
        <w:t xml:space="preserve">, São Paulo, n. 141, p. 303-321, maio/ago. 2021. </w:t>
      </w:r>
    </w:p>
    <w:p w14:paraId="7457016D" w14:textId="77777777" w:rsidR="009A5782" w:rsidRDefault="00000000">
      <w:pPr>
        <w:spacing w:after="0" w:line="259" w:lineRule="auto"/>
        <w:ind w:right="0" w:firstLine="0"/>
        <w:jc w:val="left"/>
      </w:pPr>
      <w:r>
        <w:t xml:space="preserve"> </w:t>
      </w:r>
    </w:p>
    <w:p w14:paraId="48DEA397" w14:textId="77777777" w:rsidR="009A5782" w:rsidRDefault="00000000">
      <w:pPr>
        <w:spacing w:line="238" w:lineRule="auto"/>
        <w:ind w:left="-15" w:right="43" w:firstLine="0"/>
      </w:pPr>
      <w:r>
        <w:t xml:space="preserve">GIROTO, Claudia Regina Mosca. </w:t>
      </w:r>
      <w:proofErr w:type="spellStart"/>
      <w:r>
        <w:t>Organización</w:t>
      </w:r>
      <w:proofErr w:type="spellEnd"/>
      <w:r>
        <w:t xml:space="preserve"> de </w:t>
      </w:r>
      <w:proofErr w:type="spellStart"/>
      <w:r>
        <w:t>los</w:t>
      </w:r>
      <w:proofErr w:type="spellEnd"/>
      <w:r>
        <w:t xml:space="preserve"> </w:t>
      </w:r>
      <w:proofErr w:type="spellStart"/>
      <w:r>
        <w:t>servicios</w:t>
      </w:r>
      <w:proofErr w:type="spellEnd"/>
      <w:r>
        <w:t xml:space="preserve"> de </w:t>
      </w:r>
      <w:proofErr w:type="spellStart"/>
      <w:r>
        <w:t>apoyo</w:t>
      </w:r>
      <w:proofErr w:type="spellEnd"/>
      <w:r>
        <w:t xml:space="preserve"> em </w:t>
      </w:r>
      <w:proofErr w:type="spellStart"/>
      <w:r>
        <w:t>educación</w:t>
      </w:r>
      <w:proofErr w:type="spellEnd"/>
      <w:r>
        <w:t xml:space="preserve"> especial em Brasil desde </w:t>
      </w:r>
      <w:proofErr w:type="spellStart"/>
      <w:r>
        <w:t>la</w:t>
      </w:r>
      <w:proofErr w:type="spellEnd"/>
      <w:r>
        <w:t xml:space="preserve"> perspectiva de </w:t>
      </w:r>
      <w:proofErr w:type="spellStart"/>
      <w:r>
        <w:t>la</w:t>
      </w:r>
      <w:proofErr w:type="spellEnd"/>
      <w:r>
        <w:t xml:space="preserve"> </w:t>
      </w:r>
      <w:proofErr w:type="spellStart"/>
      <w:r>
        <w:t>educación</w:t>
      </w:r>
      <w:proofErr w:type="spellEnd"/>
      <w:r>
        <w:t xml:space="preserve"> inclusiva. </w:t>
      </w:r>
      <w:proofErr w:type="spellStart"/>
      <w:r>
        <w:t>En</w:t>
      </w:r>
      <w:proofErr w:type="spellEnd"/>
      <w:r>
        <w:t xml:space="preserve"> SEBASTIÁN HEREDERO, Eládio; BRIS, Mario Martin; AGUILERA, Víctor (Ed.), </w:t>
      </w:r>
      <w:r>
        <w:rPr>
          <w:b/>
        </w:rPr>
        <w:t xml:space="preserve">Reflexiones y realidades sobre </w:t>
      </w:r>
      <w:proofErr w:type="spellStart"/>
      <w:r>
        <w:rPr>
          <w:b/>
        </w:rPr>
        <w:t>educación</w:t>
      </w:r>
      <w:proofErr w:type="spellEnd"/>
      <w:r>
        <w:rPr>
          <w:b/>
        </w:rPr>
        <w:t xml:space="preserve"> desde </w:t>
      </w:r>
      <w:proofErr w:type="spellStart"/>
      <w:r>
        <w:rPr>
          <w:b/>
        </w:rPr>
        <w:t>la</w:t>
      </w:r>
      <w:proofErr w:type="spellEnd"/>
      <w:r>
        <w:rPr>
          <w:b/>
        </w:rPr>
        <w:t xml:space="preserve"> perspectiva </w:t>
      </w:r>
      <w:proofErr w:type="spellStart"/>
      <w:r>
        <w:rPr>
          <w:b/>
        </w:rPr>
        <w:t>iberoamericana</w:t>
      </w:r>
      <w:proofErr w:type="spellEnd"/>
      <w:r>
        <w:t xml:space="preserve">. pp. 493-509, 2013. Santiago, Chile: Editora Santillana. </w:t>
      </w:r>
    </w:p>
    <w:p w14:paraId="2036AE66" w14:textId="77777777" w:rsidR="009A5782" w:rsidRDefault="00000000">
      <w:pPr>
        <w:spacing w:after="0" w:line="259" w:lineRule="auto"/>
        <w:ind w:right="0" w:firstLine="0"/>
        <w:jc w:val="left"/>
      </w:pPr>
      <w:r>
        <w:t xml:space="preserve"> </w:t>
      </w:r>
    </w:p>
    <w:p w14:paraId="6CCD5106" w14:textId="77777777" w:rsidR="009A5782" w:rsidRDefault="00000000">
      <w:pPr>
        <w:spacing w:line="238" w:lineRule="auto"/>
        <w:ind w:left="-15" w:right="43" w:firstLine="0"/>
      </w:pPr>
      <w:r>
        <w:t xml:space="preserve">GIROTO, Claudia Regina Mosca; DEL MASSO, Maria Cândida; MILANEZ, Simone </w:t>
      </w:r>
      <w:proofErr w:type="spellStart"/>
      <w:r>
        <w:t>Ghedini</w:t>
      </w:r>
      <w:proofErr w:type="spellEnd"/>
      <w:r>
        <w:t xml:space="preserve"> Costa; SEBASTIAN HEREDERO, Eládio. (2014). </w:t>
      </w:r>
      <w:proofErr w:type="spellStart"/>
      <w:r>
        <w:rPr>
          <w:b/>
        </w:rPr>
        <w:t>Servicios</w:t>
      </w:r>
      <w:proofErr w:type="spellEnd"/>
      <w:r>
        <w:rPr>
          <w:b/>
        </w:rPr>
        <w:t xml:space="preserve"> de </w:t>
      </w:r>
      <w:proofErr w:type="spellStart"/>
      <w:r>
        <w:rPr>
          <w:b/>
        </w:rPr>
        <w:t>apoyo</w:t>
      </w:r>
      <w:proofErr w:type="spellEnd"/>
      <w:r>
        <w:rPr>
          <w:b/>
        </w:rPr>
        <w:t xml:space="preserve"> em </w:t>
      </w:r>
      <w:proofErr w:type="spellStart"/>
      <w:r>
        <w:rPr>
          <w:b/>
        </w:rPr>
        <w:t>educación</w:t>
      </w:r>
      <w:proofErr w:type="spellEnd"/>
      <w:r>
        <w:rPr>
          <w:b/>
        </w:rPr>
        <w:t xml:space="preserve"> especial: una mirada desde diferentes realidades</w:t>
      </w:r>
      <w:r>
        <w:t>. Alcalá de Henares/</w:t>
      </w:r>
      <w:proofErr w:type="spellStart"/>
      <w:r>
        <w:t>España</w:t>
      </w:r>
      <w:proofErr w:type="spellEnd"/>
      <w:r>
        <w:t xml:space="preserve">: </w:t>
      </w:r>
      <w:proofErr w:type="spellStart"/>
      <w:r>
        <w:t>Servicios</w:t>
      </w:r>
      <w:proofErr w:type="spellEnd"/>
      <w:r>
        <w:t xml:space="preserve"> de </w:t>
      </w:r>
      <w:proofErr w:type="spellStart"/>
      <w:r>
        <w:t>Publicaciones</w:t>
      </w:r>
      <w:proofErr w:type="spellEnd"/>
      <w:r>
        <w:t xml:space="preserve"> de </w:t>
      </w:r>
      <w:proofErr w:type="spellStart"/>
      <w:r>
        <w:t>la</w:t>
      </w:r>
      <w:proofErr w:type="spellEnd"/>
      <w:r>
        <w:t xml:space="preserve"> </w:t>
      </w:r>
      <w:proofErr w:type="spellStart"/>
      <w:r>
        <w:t>Universidad</w:t>
      </w:r>
      <w:proofErr w:type="spellEnd"/>
      <w:r>
        <w:t xml:space="preserve"> de Alcalá de Henares. </w:t>
      </w:r>
    </w:p>
    <w:p w14:paraId="1BAA4872" w14:textId="77777777" w:rsidR="009A5782" w:rsidRDefault="00000000">
      <w:pPr>
        <w:spacing w:after="0" w:line="259" w:lineRule="auto"/>
        <w:ind w:right="0" w:firstLine="0"/>
        <w:jc w:val="left"/>
      </w:pPr>
      <w:r>
        <w:t xml:space="preserve"> </w:t>
      </w:r>
    </w:p>
    <w:p w14:paraId="6EA9FB3A" w14:textId="77777777" w:rsidR="009A5782" w:rsidRDefault="00000000">
      <w:pPr>
        <w:spacing w:line="259" w:lineRule="auto"/>
        <w:ind w:left="-15" w:right="43" w:firstLine="0"/>
      </w:pPr>
      <w:r>
        <w:t xml:space="preserve">LÜDKE, M.; ANDRÉ, M. E. D. A. </w:t>
      </w:r>
      <w:r>
        <w:rPr>
          <w:b/>
        </w:rPr>
        <w:t>Pesquisa em educação</w:t>
      </w:r>
      <w:r>
        <w:t xml:space="preserve">: abordagens qualitativas. 2. </w:t>
      </w:r>
    </w:p>
    <w:p w14:paraId="0A17DAA8" w14:textId="77777777" w:rsidR="009A5782" w:rsidRDefault="00000000">
      <w:pPr>
        <w:spacing w:line="259" w:lineRule="auto"/>
        <w:ind w:left="-15" w:right="43" w:firstLine="0"/>
      </w:pPr>
      <w:r>
        <w:t xml:space="preserve">ed. Rio de Janeiro: EPU, 2020. (Temas Básicos de Educação e Ensino) </w:t>
      </w:r>
    </w:p>
    <w:p w14:paraId="502C18CD" w14:textId="77777777" w:rsidR="009A5782" w:rsidRDefault="00000000">
      <w:pPr>
        <w:spacing w:after="0" w:line="259" w:lineRule="auto"/>
        <w:ind w:right="0" w:firstLine="0"/>
        <w:jc w:val="left"/>
      </w:pPr>
      <w:r>
        <w:t xml:space="preserve"> </w:t>
      </w:r>
    </w:p>
    <w:p w14:paraId="46C04C09" w14:textId="77777777" w:rsidR="009A5782" w:rsidRDefault="00000000">
      <w:pPr>
        <w:spacing w:line="238" w:lineRule="auto"/>
        <w:ind w:left="-15" w:right="43" w:firstLine="0"/>
      </w:pPr>
      <w:r>
        <w:t xml:space="preserve">MANTOAN, Maria Teresa </w:t>
      </w:r>
      <w:proofErr w:type="spellStart"/>
      <w:r>
        <w:t>Eglér</w:t>
      </w:r>
      <w:proofErr w:type="spellEnd"/>
      <w:r>
        <w:t xml:space="preserve">. Educação Especial na Perspectiva Inclusiva: o Que Dizem os Professores, Dirigentes e Pais. </w:t>
      </w:r>
      <w:r>
        <w:rPr>
          <w:b/>
        </w:rPr>
        <w:t>Revista Diálogos e Perspectivas em Educação</w:t>
      </w:r>
      <w:r>
        <w:t xml:space="preserve"> </w:t>
      </w:r>
      <w:r>
        <w:rPr>
          <w:b/>
        </w:rPr>
        <w:t>Especial</w:t>
      </w:r>
      <w:r>
        <w:t xml:space="preserve">, 2(1), 23-42, 2015. </w:t>
      </w:r>
    </w:p>
    <w:p w14:paraId="5A31CDC2" w14:textId="77777777" w:rsidR="009A5782" w:rsidRDefault="00000000">
      <w:pPr>
        <w:spacing w:after="0" w:line="259" w:lineRule="auto"/>
        <w:ind w:right="0" w:firstLine="0"/>
        <w:jc w:val="left"/>
      </w:pPr>
      <w:r>
        <w:t xml:space="preserve"> </w:t>
      </w:r>
    </w:p>
    <w:p w14:paraId="43AF792C" w14:textId="77777777" w:rsidR="009A5782" w:rsidRDefault="00000000">
      <w:pPr>
        <w:spacing w:line="238" w:lineRule="auto"/>
        <w:ind w:left="-15" w:right="43" w:firstLine="0"/>
      </w:pPr>
      <w:r>
        <w:t xml:space="preserve">MARTINS, M. F. S.; MACEDO, A. P. A democracia num “modelo de gestão” com diretor: o estudo do caso da escola da praça. In: LIMA, L.; SÁ, V.; TORRES, L. </w:t>
      </w:r>
      <w:r>
        <w:rPr>
          <w:b/>
        </w:rPr>
        <w:t>Diretores escolares em ação</w:t>
      </w:r>
      <w:r>
        <w:t xml:space="preserve">. Fundação Manuel Leão. pp. 191-233, 2020. </w:t>
      </w:r>
    </w:p>
    <w:p w14:paraId="3DC863D4" w14:textId="77777777" w:rsidR="009A5782" w:rsidRDefault="00000000">
      <w:pPr>
        <w:spacing w:after="0" w:line="259" w:lineRule="auto"/>
        <w:ind w:right="0" w:firstLine="0"/>
        <w:jc w:val="left"/>
      </w:pPr>
      <w:r>
        <w:t xml:space="preserve"> </w:t>
      </w:r>
    </w:p>
    <w:p w14:paraId="4BAA837F" w14:textId="77777777" w:rsidR="009A5782" w:rsidRDefault="00000000">
      <w:pPr>
        <w:spacing w:line="238" w:lineRule="auto"/>
        <w:ind w:left="-15" w:right="43" w:firstLine="0"/>
      </w:pPr>
      <w:r>
        <w:t xml:space="preserve">ORGANIZAÇÃO DAS NAÇÕES UNIDAS PARA A EDUCAÇÃO, A CIÊNCIA E A CULTURA (UNESCO). </w:t>
      </w:r>
      <w:r>
        <w:rPr>
          <w:b/>
        </w:rPr>
        <w:t>Declaração mundial sobre educação para todos</w:t>
      </w:r>
      <w:r>
        <w:t xml:space="preserve">. Tailândia: Unesco, 1990. </w:t>
      </w:r>
    </w:p>
    <w:p w14:paraId="678383EA" w14:textId="77777777" w:rsidR="009A5782" w:rsidRDefault="00000000">
      <w:pPr>
        <w:spacing w:after="0" w:line="259" w:lineRule="auto"/>
        <w:ind w:right="0" w:firstLine="0"/>
        <w:jc w:val="left"/>
      </w:pPr>
      <w:r>
        <w:t xml:space="preserve"> </w:t>
      </w:r>
    </w:p>
    <w:p w14:paraId="3B688D9C" w14:textId="77777777" w:rsidR="009A5782" w:rsidRDefault="00000000">
      <w:pPr>
        <w:spacing w:line="238" w:lineRule="auto"/>
        <w:ind w:left="-15" w:right="43" w:firstLine="0"/>
      </w:pPr>
      <w:r>
        <w:lastRenderedPageBreak/>
        <w:t xml:space="preserve">ORGANIZAÇÃO DAS NAÇÕES UNIDAS PARA A EDUCAÇÃO, A CIÊNCIA E A CULTURA (UNESCO). </w:t>
      </w:r>
      <w:r>
        <w:rPr>
          <w:b/>
        </w:rPr>
        <w:t>Declaração de Salamanca e enquadramento da ação</w:t>
      </w:r>
      <w:r>
        <w:t xml:space="preserve">: necessidades educacionais especiais. Salamanca: Unesco, 1994. </w:t>
      </w:r>
    </w:p>
    <w:p w14:paraId="350D7F33" w14:textId="77777777" w:rsidR="009A5782" w:rsidRDefault="00000000">
      <w:pPr>
        <w:spacing w:after="0" w:line="259" w:lineRule="auto"/>
        <w:ind w:right="0" w:firstLine="0"/>
        <w:jc w:val="left"/>
      </w:pPr>
      <w:r>
        <w:t xml:space="preserve"> </w:t>
      </w:r>
    </w:p>
    <w:p w14:paraId="61D5A616" w14:textId="77777777" w:rsidR="009A5782" w:rsidRDefault="00000000">
      <w:pPr>
        <w:spacing w:line="259" w:lineRule="auto"/>
        <w:ind w:left="-15" w:right="43" w:firstLine="0"/>
      </w:pPr>
      <w:r>
        <w:t xml:space="preserve">PARO, V. H. </w:t>
      </w:r>
      <w:r>
        <w:rPr>
          <w:b/>
        </w:rPr>
        <w:t>Gestão democrática da escola pública.</w:t>
      </w:r>
      <w:r>
        <w:t xml:space="preserve"> 8ª. ed. São Paulo: Ática, 2004. </w:t>
      </w:r>
    </w:p>
    <w:p w14:paraId="5C517CAC" w14:textId="77777777" w:rsidR="009A5782" w:rsidRDefault="00000000">
      <w:pPr>
        <w:spacing w:after="0" w:line="259" w:lineRule="auto"/>
        <w:ind w:right="0" w:firstLine="0"/>
        <w:jc w:val="left"/>
      </w:pPr>
      <w:r>
        <w:t xml:space="preserve"> </w:t>
      </w:r>
    </w:p>
    <w:p w14:paraId="3D28B4CA" w14:textId="77777777" w:rsidR="009A5782" w:rsidRDefault="00000000">
      <w:pPr>
        <w:spacing w:line="238" w:lineRule="auto"/>
        <w:ind w:left="-15" w:right="43" w:firstLine="0"/>
      </w:pPr>
      <w:r>
        <w:t xml:space="preserve">VEIGA, Lígia Correa Lustosa da. O papel do gestor escolar no processo de inclusão de alunos com necessidades educativas especiais. </w:t>
      </w:r>
      <w:r>
        <w:rPr>
          <w:b/>
        </w:rPr>
        <w:t>Monografia</w:t>
      </w:r>
      <w:r>
        <w:t xml:space="preserve"> (Curso de Especialização em Coordenação Pedagógica), Universidade de Brasília, Brasília, 2014. </w:t>
      </w:r>
    </w:p>
    <w:p w14:paraId="5DAC8F35" w14:textId="77777777" w:rsidR="009A5782" w:rsidRDefault="00000000">
      <w:pPr>
        <w:spacing w:after="0" w:line="259" w:lineRule="auto"/>
        <w:ind w:right="0" w:firstLine="0"/>
        <w:jc w:val="left"/>
      </w:pPr>
      <w:r>
        <w:t xml:space="preserve"> </w:t>
      </w:r>
    </w:p>
    <w:p w14:paraId="3FFEDEB0" w14:textId="77777777" w:rsidR="009A5782" w:rsidRDefault="00000000">
      <w:pPr>
        <w:spacing w:line="238" w:lineRule="auto"/>
        <w:ind w:left="-15" w:right="43" w:firstLine="0"/>
      </w:pPr>
      <w:r>
        <w:t xml:space="preserve">YIN, R. K. </w:t>
      </w:r>
      <w:r>
        <w:rPr>
          <w:b/>
        </w:rPr>
        <w:t>Estudo de caso</w:t>
      </w:r>
      <w:r>
        <w:t xml:space="preserve">: planejamento e métodos. 3. ed. Porto Alegre: Bookman, 2005. </w:t>
      </w:r>
    </w:p>
    <w:p w14:paraId="2FB1D823" w14:textId="77777777" w:rsidR="009A5782" w:rsidRDefault="00000000">
      <w:pPr>
        <w:spacing w:after="0" w:line="259" w:lineRule="auto"/>
        <w:ind w:right="0" w:firstLine="0"/>
        <w:jc w:val="left"/>
      </w:pPr>
      <w:r>
        <w:t xml:space="preserve"> </w:t>
      </w:r>
    </w:p>
    <w:sectPr w:rsidR="009A5782">
      <w:headerReference w:type="even" r:id="rId14"/>
      <w:headerReference w:type="default" r:id="rId15"/>
      <w:footerReference w:type="even" r:id="rId16"/>
      <w:footerReference w:type="default" r:id="rId17"/>
      <w:headerReference w:type="first" r:id="rId18"/>
      <w:footerReference w:type="first" r:id="rId19"/>
      <w:pgSz w:w="11908" w:h="16836"/>
      <w:pgMar w:top="1711" w:right="1653" w:bottom="1127" w:left="1701" w:header="0"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60F95" w14:textId="77777777" w:rsidR="0041216E" w:rsidRDefault="0041216E">
      <w:pPr>
        <w:spacing w:after="0" w:line="240" w:lineRule="auto"/>
      </w:pPr>
      <w:r>
        <w:separator/>
      </w:r>
    </w:p>
  </w:endnote>
  <w:endnote w:type="continuationSeparator" w:id="0">
    <w:p w14:paraId="4024E0BD" w14:textId="77777777" w:rsidR="0041216E" w:rsidRDefault="00412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2FA98" w14:textId="77777777" w:rsidR="009A5782" w:rsidRDefault="00000000">
    <w:pPr>
      <w:spacing w:after="0" w:line="259" w:lineRule="auto"/>
      <w:ind w:right="50" w:firstLine="0"/>
      <w:jc w:val="right"/>
    </w:pPr>
    <w:r>
      <w:fldChar w:fldCharType="begin"/>
    </w:r>
    <w:r>
      <w:instrText xml:space="preserve"> PAGE   \* MERGEFORMAT </w:instrText>
    </w:r>
    <w:r>
      <w:fldChar w:fldCharType="separate"/>
    </w:r>
    <w:r>
      <w:rPr>
        <w:sz w:val="22"/>
      </w:rPr>
      <w:t>1</w:t>
    </w:r>
    <w:r>
      <w:rPr>
        <w:sz w:val="22"/>
      </w:rPr>
      <w:fldChar w:fldCharType="end"/>
    </w:r>
    <w:r>
      <w:rPr>
        <w:rFonts w:ascii="Calibri" w:eastAsia="Calibri" w:hAnsi="Calibri" w:cs="Calibri"/>
        <w:sz w:val="22"/>
      </w:rPr>
      <w:t xml:space="preserve"> </w:t>
    </w:r>
  </w:p>
  <w:p w14:paraId="21C47BC0" w14:textId="77777777" w:rsidR="009A5782" w:rsidRDefault="00000000">
    <w:pPr>
      <w:spacing w:after="0" w:line="259" w:lineRule="auto"/>
      <w:ind w:right="0" w:firstLine="0"/>
      <w:jc w:val="left"/>
    </w:pPr>
    <w:r>
      <w:rPr>
        <w:rFonts w:ascii="Calibri" w:eastAsia="Calibri" w:hAnsi="Calibri" w:cs="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1E73D" w14:textId="5C7E30EB" w:rsidR="006251E8" w:rsidRDefault="006251E8" w:rsidP="006251E8">
    <w:pPr>
      <w:spacing w:after="0" w:line="259" w:lineRule="auto"/>
      <w:ind w:right="50" w:firstLine="0"/>
      <w:rPr>
        <w:rFonts w:ascii="Calibri" w:eastAsia="Calibri" w:hAnsi="Calibri" w:cs="Calibri"/>
        <w:sz w:val="22"/>
      </w:rPr>
    </w:pPr>
  </w:p>
  <w:p w14:paraId="00D88A6B" w14:textId="4F7BD3EE" w:rsidR="009A5782" w:rsidRPr="006251E8" w:rsidRDefault="006251E8" w:rsidP="006251E8">
    <w:pPr>
      <w:spacing w:after="0" w:line="259" w:lineRule="auto"/>
      <w:ind w:right="50" w:firstLine="0"/>
      <w:jc w:val="center"/>
    </w:pPr>
    <w:r>
      <w:rPr>
        <w:color w:val="808080"/>
        <w:sz w:val="18"/>
        <w:szCs w:val="18"/>
      </w:rPr>
      <w:t xml:space="preserve">Cadernos da Pedagogia, v. 18, n. 42, p. </w:t>
    </w:r>
    <w:r>
      <w:rPr>
        <w:color w:val="808080"/>
        <w:sz w:val="18"/>
        <w:szCs w:val="18"/>
      </w:rPr>
      <w:t>338-350</w:t>
    </w:r>
    <w:r>
      <w:rPr>
        <w:color w:val="808080"/>
        <w:sz w:val="18"/>
        <w:szCs w:val="18"/>
      </w:rPr>
      <w:t>, setembro-dezembro/2024</w:t>
    </w:r>
    <w:r>
      <w:rPr>
        <w:sz w:val="18"/>
        <w:szCs w:val="18"/>
      </w:rPr>
      <w:t xml:space="preserve">                                      </w:t>
    </w:r>
    <w:r>
      <w:rPr>
        <w:color w:val="8496B0"/>
        <w:sz w:val="18"/>
        <w:szCs w:val="18"/>
      </w:rPr>
      <w:t xml:space="preserve">ISSN 1982-4440 </w:t>
    </w:r>
    <w:r>
      <w:rPr>
        <w:color w:val="808080"/>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2D5E7" w14:textId="77777777" w:rsidR="009A5782" w:rsidRDefault="00000000">
    <w:pPr>
      <w:spacing w:after="0" w:line="259" w:lineRule="auto"/>
      <w:ind w:right="50" w:firstLine="0"/>
      <w:jc w:val="right"/>
    </w:pPr>
    <w:r>
      <w:fldChar w:fldCharType="begin"/>
    </w:r>
    <w:r>
      <w:instrText xml:space="preserve"> PAGE   \* MERGEFORMAT </w:instrText>
    </w:r>
    <w:r>
      <w:fldChar w:fldCharType="separate"/>
    </w:r>
    <w:r>
      <w:rPr>
        <w:sz w:val="22"/>
      </w:rPr>
      <w:t>1</w:t>
    </w:r>
    <w:r>
      <w:rPr>
        <w:sz w:val="22"/>
      </w:rPr>
      <w:fldChar w:fldCharType="end"/>
    </w:r>
    <w:r>
      <w:rPr>
        <w:rFonts w:ascii="Calibri" w:eastAsia="Calibri" w:hAnsi="Calibri" w:cs="Calibri"/>
        <w:sz w:val="22"/>
      </w:rPr>
      <w:t xml:space="preserve"> </w:t>
    </w:r>
  </w:p>
  <w:p w14:paraId="6634D78E" w14:textId="77777777" w:rsidR="009A5782" w:rsidRDefault="00000000">
    <w:pPr>
      <w:spacing w:after="0" w:line="259" w:lineRule="auto"/>
      <w:ind w:right="0" w:firstLine="0"/>
      <w:jc w:val="left"/>
    </w:pPr>
    <w:r>
      <w:rPr>
        <w:rFonts w:ascii="Calibri" w:eastAsia="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AFABD" w14:textId="77777777" w:rsidR="0041216E" w:rsidRDefault="0041216E">
      <w:pPr>
        <w:spacing w:after="0" w:line="242" w:lineRule="auto"/>
        <w:ind w:right="0" w:firstLine="0"/>
      </w:pPr>
      <w:r>
        <w:separator/>
      </w:r>
    </w:p>
  </w:footnote>
  <w:footnote w:type="continuationSeparator" w:id="0">
    <w:p w14:paraId="4B24C7AB" w14:textId="77777777" w:rsidR="0041216E" w:rsidRDefault="0041216E">
      <w:pPr>
        <w:spacing w:after="0" w:line="242" w:lineRule="auto"/>
        <w:ind w:right="0" w:firstLine="0"/>
      </w:pPr>
      <w:r>
        <w:continuationSeparator/>
      </w:r>
    </w:p>
  </w:footnote>
  <w:footnote w:id="1">
    <w:p w14:paraId="600AC84F" w14:textId="77777777" w:rsidR="009A5782" w:rsidRDefault="00000000">
      <w:pPr>
        <w:pStyle w:val="footnotedescription"/>
        <w:ind w:right="46"/>
      </w:pPr>
      <w:r>
        <w:rPr>
          <w:rStyle w:val="footnotemark"/>
        </w:rPr>
        <w:footnoteRef/>
      </w:r>
      <w:r>
        <w:t xml:space="preserve"> Esse profissional é fruto de uma parceria entre uma prefeitura municipal e a APAE (Serviço de apoio à educação inclusiva).</w:t>
      </w:r>
      <w:r>
        <w:rPr>
          <w:b/>
        </w:rPr>
        <w:t xml:space="preserve"> </w:t>
      </w:r>
      <w:r>
        <w:t xml:space="preserve">Objetivo do trabalho desta escola: oferecer aos alunos com deficiência intelectual, associada ou não a outras deficiências e/ou Transtorno do Espectro Autista, matriculados na rede municipal de ensino, que comprovadamente necessitem do auxílio de um mediador e/ou cuidador, igualdade de condições para o acesso e a permanência na escola, sem qualquer tipo de discriminação, princípio este, assegurado pela nossa Constituição.  </w:t>
      </w:r>
    </w:p>
    <w:p w14:paraId="18B35851" w14:textId="77777777" w:rsidR="009A5782" w:rsidRDefault="00000000">
      <w:pPr>
        <w:pStyle w:val="footnotedescription"/>
        <w:spacing w:line="259" w:lineRule="auto"/>
        <w:ind w:right="0"/>
        <w:jc w:val="left"/>
      </w:pPr>
      <w:r>
        <w:t xml:space="preserve"> </w:t>
      </w:r>
    </w:p>
    <w:p w14:paraId="334FD832" w14:textId="77777777" w:rsidR="009A5782" w:rsidRDefault="00000000">
      <w:pPr>
        <w:pStyle w:val="footnotedescription"/>
        <w:spacing w:line="259" w:lineRule="auto"/>
        <w:ind w:right="0"/>
        <w:jc w:val="left"/>
      </w:pP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9CF10" w14:textId="77777777" w:rsidR="009A5782" w:rsidRDefault="00000000">
    <w:pPr>
      <w:spacing w:after="0" w:line="259" w:lineRule="auto"/>
      <w:ind w:left="-1701" w:right="1025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9AE0426" wp14:editId="13E1DD2E">
              <wp:simplePos x="0" y="0"/>
              <wp:positionH relativeFrom="page">
                <wp:posOffset>0</wp:posOffset>
              </wp:positionH>
              <wp:positionV relativeFrom="page">
                <wp:posOffset>0</wp:posOffset>
              </wp:positionV>
              <wp:extent cx="7561581" cy="782954"/>
              <wp:effectExtent l="0" t="0" r="0" b="0"/>
              <wp:wrapSquare wrapText="bothSides"/>
              <wp:docPr id="12840" name="Group 12840"/>
              <wp:cNvGraphicFramePr/>
              <a:graphic xmlns:a="http://schemas.openxmlformats.org/drawingml/2006/main">
                <a:graphicData uri="http://schemas.microsoft.com/office/word/2010/wordprocessingGroup">
                  <wpg:wgp>
                    <wpg:cNvGrpSpPr/>
                    <wpg:grpSpPr>
                      <a:xfrm>
                        <a:off x="0" y="0"/>
                        <a:ext cx="7561581" cy="782954"/>
                        <a:chOff x="0" y="0"/>
                        <a:chExt cx="7561581" cy="782954"/>
                      </a:xfrm>
                    </wpg:grpSpPr>
                    <pic:pic xmlns:pic="http://schemas.openxmlformats.org/drawingml/2006/picture">
                      <pic:nvPicPr>
                        <pic:cNvPr id="12841" name="Picture 12841"/>
                        <pic:cNvPicPr/>
                      </pic:nvPicPr>
                      <pic:blipFill>
                        <a:blip r:embed="rId1"/>
                        <a:stretch>
                          <a:fillRect/>
                        </a:stretch>
                      </pic:blipFill>
                      <pic:spPr>
                        <a:xfrm>
                          <a:off x="5836920" y="0"/>
                          <a:ext cx="1682496" cy="353568"/>
                        </a:xfrm>
                        <a:prstGeom prst="rect">
                          <a:avLst/>
                        </a:prstGeom>
                      </pic:spPr>
                    </pic:pic>
                    <wps:wsp>
                      <wps:cNvPr id="13072" name="Shape 13072"/>
                      <wps:cNvSpPr/>
                      <wps:spPr>
                        <a:xfrm>
                          <a:off x="0" y="359410"/>
                          <a:ext cx="1550671" cy="419100"/>
                        </a:xfrm>
                        <a:custGeom>
                          <a:avLst/>
                          <a:gdLst/>
                          <a:ahLst/>
                          <a:cxnLst/>
                          <a:rect l="0" t="0" r="0" b="0"/>
                          <a:pathLst>
                            <a:path w="1550671" h="419100">
                              <a:moveTo>
                                <a:pt x="0" y="0"/>
                              </a:moveTo>
                              <a:lnTo>
                                <a:pt x="1550671" y="0"/>
                              </a:lnTo>
                              <a:lnTo>
                                <a:pt x="1550671" y="419100"/>
                              </a:lnTo>
                              <a:lnTo>
                                <a:pt x="0" y="419100"/>
                              </a:lnTo>
                              <a:lnTo>
                                <a:pt x="0" y="0"/>
                              </a:lnTo>
                            </a:path>
                          </a:pathLst>
                        </a:custGeom>
                        <a:ln w="0" cap="flat">
                          <a:miter lim="127000"/>
                        </a:ln>
                      </wps:spPr>
                      <wps:style>
                        <a:lnRef idx="0">
                          <a:srgbClr val="000000">
                            <a:alpha val="0"/>
                          </a:srgbClr>
                        </a:lnRef>
                        <a:fillRef idx="1">
                          <a:srgbClr val="8497B0"/>
                        </a:fillRef>
                        <a:effectRef idx="0">
                          <a:scrgbClr r="0" g="0" b="0"/>
                        </a:effectRef>
                        <a:fontRef idx="none"/>
                      </wps:style>
                      <wps:bodyPr/>
                    </wps:wsp>
                    <wps:wsp>
                      <wps:cNvPr id="12847" name="Rectangle 12847"/>
                      <wps:cNvSpPr/>
                      <wps:spPr>
                        <a:xfrm>
                          <a:off x="289560" y="476630"/>
                          <a:ext cx="1206963" cy="378497"/>
                        </a:xfrm>
                        <a:prstGeom prst="rect">
                          <a:avLst/>
                        </a:prstGeom>
                        <a:ln>
                          <a:noFill/>
                        </a:ln>
                      </wps:spPr>
                      <wps:txbx>
                        <w:txbxContent>
                          <w:p w14:paraId="56B2D5B0" w14:textId="77777777" w:rsidR="009A5782" w:rsidRDefault="00000000">
                            <w:pPr>
                              <w:spacing w:after="160" w:line="259" w:lineRule="auto"/>
                              <w:ind w:right="0" w:firstLine="0"/>
                              <w:jc w:val="left"/>
                            </w:pPr>
                            <w:r>
                              <w:rPr>
                                <w:rFonts w:ascii="Calibri" w:eastAsia="Calibri" w:hAnsi="Calibri" w:cs="Calibri"/>
                                <w:b/>
                                <w:color w:val="F2F2F2"/>
                                <w:sz w:val="44"/>
                              </w:rPr>
                              <w:t>ARTIGO</w:t>
                            </w:r>
                          </w:p>
                        </w:txbxContent>
                      </wps:txbx>
                      <wps:bodyPr horzOverflow="overflow" vert="horz" lIns="0" tIns="0" rIns="0" bIns="0" rtlCol="0">
                        <a:noAutofit/>
                      </wps:bodyPr>
                    </wps:wsp>
                    <wps:wsp>
                      <wps:cNvPr id="12848" name="Rectangle 12848"/>
                      <wps:cNvSpPr/>
                      <wps:spPr>
                        <a:xfrm>
                          <a:off x="1196658" y="457580"/>
                          <a:ext cx="91617" cy="412906"/>
                        </a:xfrm>
                        <a:prstGeom prst="rect">
                          <a:avLst/>
                        </a:prstGeom>
                        <a:ln>
                          <a:noFill/>
                        </a:ln>
                      </wps:spPr>
                      <wps:txbx>
                        <w:txbxContent>
                          <w:p w14:paraId="4F037C0B" w14:textId="77777777" w:rsidR="009A5782" w:rsidRDefault="00000000">
                            <w:pPr>
                              <w:spacing w:after="160" w:line="259" w:lineRule="auto"/>
                              <w:ind w:right="0" w:firstLine="0"/>
                              <w:jc w:val="left"/>
                            </w:pPr>
                            <w:r>
                              <w:rPr>
                                <w:rFonts w:ascii="Calibri" w:eastAsia="Calibri" w:hAnsi="Calibri" w:cs="Calibri"/>
                                <w:b/>
                                <w:color w:val="F2F2F2"/>
                                <w:sz w:val="48"/>
                              </w:rPr>
                              <w:t xml:space="preserve"> </w:t>
                            </w:r>
                          </w:p>
                        </w:txbxContent>
                      </wps:txbx>
                      <wps:bodyPr horzOverflow="overflow" vert="horz" lIns="0" tIns="0" rIns="0" bIns="0" rtlCol="0">
                        <a:noAutofit/>
                      </wps:bodyPr>
                    </wps:wsp>
                    <wps:wsp>
                      <wps:cNvPr id="12843" name="Shape 12843"/>
                      <wps:cNvSpPr/>
                      <wps:spPr>
                        <a:xfrm>
                          <a:off x="0" y="782954"/>
                          <a:ext cx="7561581" cy="0"/>
                        </a:xfrm>
                        <a:custGeom>
                          <a:avLst/>
                          <a:gdLst/>
                          <a:ahLst/>
                          <a:cxnLst/>
                          <a:rect l="0" t="0" r="0" b="0"/>
                          <a:pathLst>
                            <a:path w="7561581">
                              <a:moveTo>
                                <a:pt x="7561581" y="0"/>
                              </a:moveTo>
                              <a:lnTo>
                                <a:pt x="0" y="0"/>
                              </a:lnTo>
                            </a:path>
                          </a:pathLst>
                        </a:custGeom>
                        <a:ln w="6350" cap="flat">
                          <a:miter lim="127000"/>
                        </a:ln>
                      </wps:spPr>
                      <wps:style>
                        <a:lnRef idx="1">
                          <a:srgbClr val="8497B0"/>
                        </a:lnRef>
                        <a:fillRef idx="0">
                          <a:srgbClr val="000000">
                            <a:alpha val="0"/>
                          </a:srgbClr>
                        </a:fillRef>
                        <a:effectRef idx="0">
                          <a:scrgbClr r="0" g="0" b="0"/>
                        </a:effectRef>
                        <a:fontRef idx="none"/>
                      </wps:style>
                      <wps:bodyPr/>
                    </wps:wsp>
                    <wps:wsp>
                      <wps:cNvPr id="12845" name="Rectangle 12845"/>
                      <wps:cNvSpPr/>
                      <wps:spPr>
                        <a:xfrm>
                          <a:off x="6275705" y="405129"/>
                          <a:ext cx="1113691" cy="378497"/>
                        </a:xfrm>
                        <a:prstGeom prst="rect">
                          <a:avLst/>
                        </a:prstGeom>
                        <a:ln>
                          <a:noFill/>
                        </a:ln>
                      </wps:spPr>
                      <wps:txbx>
                        <w:txbxContent>
                          <w:p w14:paraId="36C9FFF5" w14:textId="77777777" w:rsidR="009A5782" w:rsidRDefault="00000000">
                            <w:pPr>
                              <w:spacing w:after="160" w:line="259" w:lineRule="auto"/>
                              <w:ind w:right="0" w:firstLine="0"/>
                              <w:jc w:val="left"/>
                            </w:pPr>
                            <w:r>
                              <w:rPr>
                                <w:rFonts w:ascii="Calibri" w:eastAsia="Calibri" w:hAnsi="Calibri" w:cs="Calibri"/>
                                <w:b/>
                                <w:color w:val="8496B0"/>
                                <w:sz w:val="44"/>
                              </w:rPr>
                              <w:t>DOSSIÊ</w:t>
                            </w:r>
                          </w:p>
                        </w:txbxContent>
                      </wps:txbx>
                      <wps:bodyPr horzOverflow="overflow" vert="horz" lIns="0" tIns="0" rIns="0" bIns="0" rtlCol="0">
                        <a:noAutofit/>
                      </wps:bodyPr>
                    </wps:wsp>
                    <wps:wsp>
                      <wps:cNvPr id="12846" name="Rectangle 12846"/>
                      <wps:cNvSpPr/>
                      <wps:spPr>
                        <a:xfrm>
                          <a:off x="7116826" y="386079"/>
                          <a:ext cx="91617" cy="412906"/>
                        </a:xfrm>
                        <a:prstGeom prst="rect">
                          <a:avLst/>
                        </a:prstGeom>
                        <a:ln>
                          <a:noFill/>
                        </a:ln>
                      </wps:spPr>
                      <wps:txbx>
                        <w:txbxContent>
                          <w:p w14:paraId="3E1D1AA2" w14:textId="77777777" w:rsidR="009A5782" w:rsidRDefault="00000000">
                            <w:pPr>
                              <w:spacing w:after="160" w:line="259" w:lineRule="auto"/>
                              <w:ind w:right="0" w:firstLine="0"/>
                              <w:jc w:val="left"/>
                            </w:pPr>
                            <w:r>
                              <w:rPr>
                                <w:rFonts w:ascii="Calibri" w:eastAsia="Calibri" w:hAnsi="Calibri" w:cs="Calibri"/>
                                <w:b/>
                                <w:color w:val="8496B0"/>
                                <w:sz w:val="48"/>
                              </w:rPr>
                              <w:t xml:space="preserve"> </w:t>
                            </w:r>
                          </w:p>
                        </w:txbxContent>
                      </wps:txbx>
                      <wps:bodyPr horzOverflow="overflow" vert="horz" lIns="0" tIns="0" rIns="0" bIns="0" rtlCol="0">
                        <a:noAutofit/>
                      </wps:bodyPr>
                    </wps:wsp>
                    <wps:wsp>
                      <wps:cNvPr id="12844" name="Rectangle 12844"/>
                      <wps:cNvSpPr/>
                      <wps:spPr>
                        <a:xfrm>
                          <a:off x="1079818" y="352425"/>
                          <a:ext cx="41991" cy="189248"/>
                        </a:xfrm>
                        <a:prstGeom prst="rect">
                          <a:avLst/>
                        </a:prstGeom>
                        <a:ln>
                          <a:noFill/>
                        </a:ln>
                      </wps:spPr>
                      <wps:txbx>
                        <w:txbxContent>
                          <w:p w14:paraId="20CE6938" w14:textId="77777777" w:rsidR="009A5782" w:rsidRDefault="00000000">
                            <w:pPr>
                              <w:spacing w:after="160" w:line="259" w:lineRule="auto"/>
                              <w:ind w:righ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840" style="width:595.4pt;height:61.65pt;position:absolute;mso-position-horizontal-relative:page;mso-position-horizontal:absolute;margin-left:0pt;mso-position-vertical-relative:page;margin-top:1.14441e-05pt;" coordsize="75615,7829">
              <v:shape id="Picture 12841" style="position:absolute;width:16824;height:3535;left:58369;top:0;" filled="f">
                <v:imagedata r:id="rId9"/>
              </v:shape>
              <v:shape id="Shape 13073" style="position:absolute;width:15506;height:4191;left:0;top:3594;" coordsize="1550671,419100" path="m0,0l1550671,0l1550671,419100l0,419100l0,0">
                <v:stroke weight="0pt" endcap="flat" joinstyle="miter" miterlimit="10" on="false" color="#000000" opacity="0"/>
                <v:fill on="true" color="#8497b0"/>
              </v:shape>
              <v:rect id="Rectangle 12847" style="position:absolute;width:12069;height:3784;left:2895;top:4766;" filled="f" stroked="f">
                <v:textbox inset="0,0,0,0">
                  <w:txbxContent>
                    <w:p>
                      <w:pPr>
                        <w:spacing w:before="0" w:after="160" w:line="259" w:lineRule="auto"/>
                        <w:ind w:right="0" w:firstLine="0"/>
                        <w:jc w:val="left"/>
                      </w:pPr>
                      <w:r>
                        <w:rPr>
                          <w:rFonts w:cs="Calibri" w:hAnsi="Calibri" w:eastAsia="Calibri" w:ascii="Calibri"/>
                          <w:b w:val="1"/>
                          <w:color w:val="f2f2f2"/>
                          <w:sz w:val="44"/>
                        </w:rPr>
                        <w:t xml:space="preserve">ARTIGO</w:t>
                      </w:r>
                    </w:p>
                  </w:txbxContent>
                </v:textbox>
              </v:rect>
              <v:rect id="Rectangle 12848" style="position:absolute;width:916;height:4129;left:11966;top:4575;" filled="f" stroked="f">
                <v:textbox inset="0,0,0,0">
                  <w:txbxContent>
                    <w:p>
                      <w:pPr>
                        <w:spacing w:before="0" w:after="160" w:line="259" w:lineRule="auto"/>
                        <w:ind w:right="0" w:firstLine="0"/>
                        <w:jc w:val="left"/>
                      </w:pPr>
                      <w:r>
                        <w:rPr>
                          <w:rFonts w:cs="Calibri" w:hAnsi="Calibri" w:eastAsia="Calibri" w:ascii="Calibri"/>
                          <w:b w:val="1"/>
                          <w:color w:val="f2f2f2"/>
                          <w:sz w:val="48"/>
                        </w:rPr>
                        <w:t xml:space="preserve"> </w:t>
                      </w:r>
                    </w:p>
                  </w:txbxContent>
                </v:textbox>
              </v:rect>
              <v:shape id="Shape 12843" style="position:absolute;width:75615;height:0;left:0;top:7829;" coordsize="7561581,0" path="m7561581,0l0,0">
                <v:stroke weight="0.5pt" endcap="flat" joinstyle="miter" miterlimit="10" on="true" color="#8497b0"/>
                <v:fill on="false" color="#000000" opacity="0"/>
              </v:shape>
              <v:rect id="Rectangle 12845" style="position:absolute;width:11136;height:3784;left:62757;top:4051;" filled="f" stroked="f">
                <v:textbox inset="0,0,0,0">
                  <w:txbxContent>
                    <w:p>
                      <w:pPr>
                        <w:spacing w:before="0" w:after="160" w:line="259" w:lineRule="auto"/>
                        <w:ind w:right="0" w:firstLine="0"/>
                        <w:jc w:val="left"/>
                      </w:pPr>
                      <w:r>
                        <w:rPr>
                          <w:rFonts w:cs="Calibri" w:hAnsi="Calibri" w:eastAsia="Calibri" w:ascii="Calibri"/>
                          <w:b w:val="1"/>
                          <w:color w:val="8496b0"/>
                          <w:sz w:val="44"/>
                        </w:rPr>
                        <w:t xml:space="preserve">DOSSIÊ</w:t>
                      </w:r>
                    </w:p>
                  </w:txbxContent>
                </v:textbox>
              </v:rect>
              <v:rect id="Rectangle 12846" style="position:absolute;width:916;height:4129;left:71168;top:3860;" filled="f" stroked="f">
                <v:textbox inset="0,0,0,0">
                  <w:txbxContent>
                    <w:p>
                      <w:pPr>
                        <w:spacing w:before="0" w:after="160" w:line="259" w:lineRule="auto"/>
                        <w:ind w:right="0" w:firstLine="0"/>
                        <w:jc w:val="left"/>
                      </w:pPr>
                      <w:r>
                        <w:rPr>
                          <w:rFonts w:cs="Calibri" w:hAnsi="Calibri" w:eastAsia="Calibri" w:ascii="Calibri"/>
                          <w:b w:val="1"/>
                          <w:color w:val="8496b0"/>
                          <w:sz w:val="48"/>
                        </w:rPr>
                        <w:t xml:space="preserve"> </w:t>
                      </w:r>
                    </w:p>
                  </w:txbxContent>
                </v:textbox>
              </v:rect>
              <v:rect id="Rectangle 12844" style="position:absolute;width:419;height:1892;left:10798;top:3524;" filled="f" stroked="f">
                <v:textbox inset="0,0,0,0">
                  <w:txbxContent>
                    <w:p>
                      <w:pPr>
                        <w:spacing w:before="0" w:after="160" w:line="259" w:lineRule="auto"/>
                        <w:ind w:right="0" w:firstLine="0"/>
                        <w:jc w:val="left"/>
                      </w:pPr>
                      <w:r>
                        <w:rPr>
                          <w:rFonts w:cs="Calibri" w:hAnsi="Calibri" w:eastAsia="Calibri" w:ascii="Calibri"/>
                          <w:sz w:val="22"/>
                        </w:rPr>
                        <w:t xml:space="preserve"> </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A3C22" w14:textId="77777777" w:rsidR="009A5782" w:rsidRDefault="00000000">
    <w:pPr>
      <w:spacing w:after="0" w:line="259" w:lineRule="auto"/>
      <w:ind w:left="-1701" w:right="10255"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AEEEA1A" wp14:editId="5E4FCCE0">
              <wp:simplePos x="0" y="0"/>
              <wp:positionH relativeFrom="page">
                <wp:posOffset>0</wp:posOffset>
              </wp:positionH>
              <wp:positionV relativeFrom="page">
                <wp:posOffset>352425</wp:posOffset>
              </wp:positionV>
              <wp:extent cx="7561581" cy="518061"/>
              <wp:effectExtent l="0" t="0" r="20320" b="0"/>
              <wp:wrapSquare wrapText="bothSides"/>
              <wp:docPr id="12817" name="Group 12817"/>
              <wp:cNvGraphicFramePr/>
              <a:graphic xmlns:a="http://schemas.openxmlformats.org/drawingml/2006/main">
                <a:graphicData uri="http://schemas.microsoft.com/office/word/2010/wordprocessingGroup">
                  <wpg:wgp>
                    <wpg:cNvGrpSpPr/>
                    <wpg:grpSpPr>
                      <a:xfrm>
                        <a:off x="0" y="0"/>
                        <a:ext cx="7561581" cy="518061"/>
                        <a:chOff x="0" y="352425"/>
                        <a:chExt cx="7561581" cy="518061"/>
                      </a:xfrm>
                    </wpg:grpSpPr>
                    <pic:pic xmlns:pic="http://schemas.openxmlformats.org/drawingml/2006/picture">
                      <pic:nvPicPr>
                        <pic:cNvPr id="12818" name="Picture 12818"/>
                        <pic:cNvPicPr/>
                      </pic:nvPicPr>
                      <pic:blipFill>
                        <a:blip r:embed="rId1"/>
                        <a:stretch>
                          <a:fillRect/>
                        </a:stretch>
                      </pic:blipFill>
                      <pic:spPr>
                        <a:xfrm>
                          <a:off x="5876545" y="385841"/>
                          <a:ext cx="1682496" cy="353568"/>
                        </a:xfrm>
                        <a:prstGeom prst="rect">
                          <a:avLst/>
                        </a:prstGeom>
                      </pic:spPr>
                    </pic:pic>
                    <wps:wsp>
                      <wps:cNvPr id="13070" name="Shape 13070"/>
                      <wps:cNvSpPr/>
                      <wps:spPr>
                        <a:xfrm>
                          <a:off x="0" y="359410"/>
                          <a:ext cx="1550671" cy="419100"/>
                        </a:xfrm>
                        <a:custGeom>
                          <a:avLst/>
                          <a:gdLst/>
                          <a:ahLst/>
                          <a:cxnLst/>
                          <a:rect l="0" t="0" r="0" b="0"/>
                          <a:pathLst>
                            <a:path w="1550671" h="419100">
                              <a:moveTo>
                                <a:pt x="0" y="0"/>
                              </a:moveTo>
                              <a:lnTo>
                                <a:pt x="1550671" y="0"/>
                              </a:lnTo>
                              <a:lnTo>
                                <a:pt x="1550671" y="419100"/>
                              </a:lnTo>
                              <a:lnTo>
                                <a:pt x="0" y="419100"/>
                              </a:lnTo>
                              <a:lnTo>
                                <a:pt x="0" y="0"/>
                              </a:lnTo>
                            </a:path>
                          </a:pathLst>
                        </a:custGeom>
                        <a:ln w="0" cap="flat">
                          <a:miter lim="127000"/>
                        </a:ln>
                      </wps:spPr>
                      <wps:style>
                        <a:lnRef idx="0">
                          <a:srgbClr val="000000">
                            <a:alpha val="0"/>
                          </a:srgbClr>
                        </a:lnRef>
                        <a:fillRef idx="1">
                          <a:srgbClr val="8497B0"/>
                        </a:fillRef>
                        <a:effectRef idx="0">
                          <a:scrgbClr r="0" g="0" b="0"/>
                        </a:effectRef>
                        <a:fontRef idx="none"/>
                      </wps:style>
                      <wps:bodyPr/>
                    </wps:wsp>
                    <wps:wsp>
                      <wps:cNvPr id="12824" name="Rectangle 12824"/>
                      <wps:cNvSpPr/>
                      <wps:spPr>
                        <a:xfrm>
                          <a:off x="289560" y="476630"/>
                          <a:ext cx="1206963" cy="378497"/>
                        </a:xfrm>
                        <a:prstGeom prst="rect">
                          <a:avLst/>
                        </a:prstGeom>
                        <a:ln>
                          <a:noFill/>
                        </a:ln>
                      </wps:spPr>
                      <wps:txbx>
                        <w:txbxContent>
                          <w:p w14:paraId="0FE09572" w14:textId="77777777" w:rsidR="009A5782" w:rsidRDefault="00000000">
                            <w:pPr>
                              <w:spacing w:after="160" w:line="259" w:lineRule="auto"/>
                              <w:ind w:right="0" w:firstLine="0"/>
                              <w:jc w:val="left"/>
                            </w:pPr>
                            <w:r>
                              <w:rPr>
                                <w:rFonts w:ascii="Calibri" w:eastAsia="Calibri" w:hAnsi="Calibri" w:cs="Calibri"/>
                                <w:b/>
                                <w:color w:val="F2F2F2"/>
                                <w:sz w:val="44"/>
                              </w:rPr>
                              <w:t>ARTIGO</w:t>
                            </w:r>
                          </w:p>
                        </w:txbxContent>
                      </wps:txbx>
                      <wps:bodyPr horzOverflow="overflow" vert="horz" lIns="0" tIns="0" rIns="0" bIns="0" rtlCol="0">
                        <a:noAutofit/>
                      </wps:bodyPr>
                    </wps:wsp>
                    <wps:wsp>
                      <wps:cNvPr id="12825" name="Rectangle 12825"/>
                      <wps:cNvSpPr/>
                      <wps:spPr>
                        <a:xfrm>
                          <a:off x="1196658" y="457580"/>
                          <a:ext cx="91617" cy="412906"/>
                        </a:xfrm>
                        <a:prstGeom prst="rect">
                          <a:avLst/>
                        </a:prstGeom>
                        <a:ln>
                          <a:noFill/>
                        </a:ln>
                      </wps:spPr>
                      <wps:txbx>
                        <w:txbxContent>
                          <w:p w14:paraId="543CBC83" w14:textId="77777777" w:rsidR="009A5782" w:rsidRDefault="00000000">
                            <w:pPr>
                              <w:spacing w:after="160" w:line="259" w:lineRule="auto"/>
                              <w:ind w:right="0" w:firstLine="0"/>
                              <w:jc w:val="left"/>
                            </w:pPr>
                            <w:r>
                              <w:rPr>
                                <w:rFonts w:ascii="Calibri" w:eastAsia="Calibri" w:hAnsi="Calibri" w:cs="Calibri"/>
                                <w:b/>
                                <w:color w:val="F2F2F2"/>
                                <w:sz w:val="48"/>
                              </w:rPr>
                              <w:t xml:space="preserve"> </w:t>
                            </w:r>
                          </w:p>
                        </w:txbxContent>
                      </wps:txbx>
                      <wps:bodyPr horzOverflow="overflow" vert="horz" lIns="0" tIns="0" rIns="0" bIns="0" rtlCol="0">
                        <a:noAutofit/>
                      </wps:bodyPr>
                    </wps:wsp>
                    <wps:wsp>
                      <wps:cNvPr id="12820" name="Shape 12820"/>
                      <wps:cNvSpPr/>
                      <wps:spPr>
                        <a:xfrm>
                          <a:off x="0" y="782954"/>
                          <a:ext cx="7561581" cy="0"/>
                        </a:xfrm>
                        <a:custGeom>
                          <a:avLst/>
                          <a:gdLst/>
                          <a:ahLst/>
                          <a:cxnLst/>
                          <a:rect l="0" t="0" r="0" b="0"/>
                          <a:pathLst>
                            <a:path w="7561581">
                              <a:moveTo>
                                <a:pt x="7561581" y="0"/>
                              </a:moveTo>
                              <a:lnTo>
                                <a:pt x="0" y="0"/>
                              </a:lnTo>
                            </a:path>
                          </a:pathLst>
                        </a:custGeom>
                        <a:ln w="6350" cap="flat">
                          <a:miter lim="127000"/>
                        </a:ln>
                      </wps:spPr>
                      <wps:style>
                        <a:lnRef idx="1">
                          <a:srgbClr val="8497B0"/>
                        </a:lnRef>
                        <a:fillRef idx="0">
                          <a:srgbClr val="000000">
                            <a:alpha val="0"/>
                          </a:srgbClr>
                        </a:fillRef>
                        <a:effectRef idx="0">
                          <a:scrgbClr r="0" g="0" b="0"/>
                        </a:effectRef>
                        <a:fontRef idx="none"/>
                      </wps:style>
                      <wps:bodyPr/>
                    </wps:wsp>
                    <wps:wsp>
                      <wps:cNvPr id="12823" name="Rectangle 12823"/>
                      <wps:cNvSpPr/>
                      <wps:spPr>
                        <a:xfrm>
                          <a:off x="7116826" y="386079"/>
                          <a:ext cx="91617" cy="412906"/>
                        </a:xfrm>
                        <a:prstGeom prst="rect">
                          <a:avLst/>
                        </a:prstGeom>
                        <a:ln>
                          <a:noFill/>
                        </a:ln>
                      </wps:spPr>
                      <wps:txbx>
                        <w:txbxContent>
                          <w:p w14:paraId="17ABAC54" w14:textId="77777777" w:rsidR="009A5782" w:rsidRDefault="00000000">
                            <w:pPr>
                              <w:spacing w:after="160" w:line="259" w:lineRule="auto"/>
                              <w:ind w:right="0" w:firstLine="0"/>
                              <w:jc w:val="left"/>
                            </w:pPr>
                            <w:r>
                              <w:rPr>
                                <w:rFonts w:ascii="Calibri" w:eastAsia="Calibri" w:hAnsi="Calibri" w:cs="Calibri"/>
                                <w:b/>
                                <w:color w:val="8496B0"/>
                                <w:sz w:val="48"/>
                              </w:rPr>
                              <w:t xml:space="preserve"> </w:t>
                            </w:r>
                          </w:p>
                        </w:txbxContent>
                      </wps:txbx>
                      <wps:bodyPr horzOverflow="overflow" vert="horz" lIns="0" tIns="0" rIns="0" bIns="0" rtlCol="0">
                        <a:noAutofit/>
                      </wps:bodyPr>
                    </wps:wsp>
                    <wps:wsp>
                      <wps:cNvPr id="12821" name="Rectangle 12821"/>
                      <wps:cNvSpPr/>
                      <wps:spPr>
                        <a:xfrm>
                          <a:off x="1079818" y="352425"/>
                          <a:ext cx="41991" cy="189248"/>
                        </a:xfrm>
                        <a:prstGeom prst="rect">
                          <a:avLst/>
                        </a:prstGeom>
                        <a:ln>
                          <a:noFill/>
                        </a:ln>
                      </wps:spPr>
                      <wps:txbx>
                        <w:txbxContent>
                          <w:p w14:paraId="5CD8E91D" w14:textId="77777777" w:rsidR="009A5782" w:rsidRDefault="00000000">
                            <w:pPr>
                              <w:spacing w:after="160" w:line="259" w:lineRule="auto"/>
                              <w:ind w:righ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5AEEEA1A" id="Group 12817" o:spid="_x0000_s1035" style="position:absolute;left:0;text-align:left;margin-left:0;margin-top:27.75pt;width:595.4pt;height:40.8pt;z-index:251659264;mso-position-horizontal-relative:page;mso-position-vertical-relative:page;mso-height-relative:margin" coordorigin=",3524" coordsize="75615,5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6m1EywQAAOISAAAOAAAAZHJzL2Uyb0RvYy54bWzkWOtu2zYU/j9g7yDo&#10;f2NRtm5GnGJr1qDAsAZt9wC0TFnCKFKg6NuefufwItmO1yTtlg1IgFi8HB5+/M6N0vXbfcuDLVN9&#10;I8UiJFdRGDBRylUj1ovw9y/v3+Rh0GsqVpRLwRbhgfXh25sff7jedXMWy1ryFVMBKBH9fNctwlrr&#10;bj6Z9GXNWtpfyY4JmKykaqmGrlpPVoruQHvLJ3EUpZOdVKtOyZL1PYze2snwxuivKlbqj1XVMx3w&#10;RQjYtPlV5neJv5ObazpfK9rVTelg0G9A0dJGwKaDqluqabBRzQNVbVMq2ctKX5WynciqakpmzgCn&#10;IdHZae6U3HTmLOv5bt0NNAG1Zzx9s9ryt+2d6j539wqY2HVr4ML08Cz7SrX4BJTB3lB2GChjex2U&#10;MJglKUlyEgYlzCUkj1JiOS1rIH5cNk3iWZz4qV++vnri956cIOqacg7/jgZoPaDhcXeBVXqjWOiU&#10;tE/S0VL1x6Z7AxbrqG6WDW/0wXgf2AZBie19U94r2wFG71XQrCAa4pyA+wvaguODBG4c2EEgGxei&#10;LK6E7gT7J4qWvOneN5yjCbDtIIPznhn/wqmtY93KctMyoW2kKMYBvRR93XR9GKg5a5cMYKoPK2ez&#10;Xiumyxo3rGDjTxA9iIzOhwmDcgSGmHvwnQvekuRZmsySMAC/mOZJPnN7eMchaR7PitQ6zjSZJmmO&#10;3jGYns471es7JtsAGwAT0ADfdE63v/YOlxdx9FkoBiMgQ3+GpNJ74qD3gLpnxc3nmnYMIKDaIytP&#10;owwyi7WyEQmIGYLTOMkhvPq/YwsUIE9JMSMuJw08JUmUZi7AZqQgkRE44qncWJ6OuYFEtLIsAV+1&#10;b5V74ZvI5ldzIng6rkOl2Ax24M8eSr0IHRKcbuWWfZFGUI8B71GOs1wcSw3KfE6BE3kJ/+yMvmPJ&#10;EwK8mH9acUvlkwU9TqsEQOBpjR8ODMDgMcdcIBmwTUmhYFUQVMYt20ZDJeNNi4GfRYOZuABt6AjW&#10;O01LHzhDwrj4xCrIFSa74kCv1st3XAVbivXK/Fmf511N3agLEydqoBo9uN6GrVNJzNITlfmsyH72&#10;R3bCuI6ZUnkOpnRobL2EqgOH9lUTSBkWmZ2l0MN6AbXewDw6LTaXcnWw2Q57EJovFaMxJBsfo5jW&#10;qFhzk4th+DlxGudFkjoPy9J0aqgEJlw9I3GUFunUJbUM2f6epIYOgtwKiXXAZscL7qT3y70pOKa+&#10;jjwHtVR/foTLWcUleCyEqWmFeF+DhIqzYcA/CEiLcCTtG8o3lr6hNH8nzQXKovlpo2XVmBw87ua8&#10;/GWNCvXFJt5Tow5EQJp+PPkSUqRpApUaUtEsyZL8zKoFSUlmbTojcRGlL2lTs9nI8iuwKfjiSTGF&#10;2DUGQRKeZE8bn1keF4mJ7jE+T26rPg36a+5xjvd3jH+ljnoUGExjebTVy8+hL3qAo8ylSuelnlvA&#10;0mkCRP2jNeyxgnO5TEUPy9TTK9/rqmFQWS6lu+mzalhG8O4NN2+8ceZplBW4fAyS/zTdmXr5qtId&#10;XO0v2dS8Lj055RGwonnZRJsevWr7iwlchwv3DkHyIp5917vWc68lZrP/g03N5wT4kGLuzO6jD36p&#10;Oe6ba8z4aermLwAAAP//AwBQSwMECgAAAAAAAAAhALqDwOqlVAAApVQAABQAAABkcnMvbWVkaWEv&#10;aW1hZ2UxLnBuZ4lQTkcNChoKAAAADUlIRFIAAAIoAAAAdAgGAAAAr97JIAAAAAFzUkdCAK7OHOkA&#10;AAAEZ0FNQQAAsY8L/GEFAAAACXBIWXMAAC4jAAAuIwF4pT92AABUOklEQVR4Xu2dd1gUVxfG3wEs&#10;KGBH7B010dhr7A07VhQ1VhSsIyqoqKgoihT1qiiKXRRBsYBgAzTxsyRqrIm9ROxGRBAVEc73x+5s&#10;lmWB3WVhF5jf8+yj3Llz586d2dkz957zHg4iIiIiIiJS2MGDdC86Gs+ePQMAxMbGolChQrLt379/&#10;R7ly5VClShXUbtUKAMCPGsXJKojkKOzQIQKAN1euYMWKFZyXlxdFREQAAAYMGgR++vR8cy3yzYmI&#10;aA8WFEQv//wTAGBkZITixYujeMWKAAB+7FjxnhERyWewkBACgKO+vqhYsSJa/Pwz+MmTM/2uMz8/&#10;+vPiRQDAkydP0Lt3b8ybNy/TfUSyB4uMpPuHDwMAfH19ZWM9YsQIAoB9+/blq/HPVycjohls714C&#10;gI+PHgEASpQoAdSpAwDge/fmWFQUfbp0CQCQkpICV1dX8b4REcknTJs2je7fvw8A6DNvHvguXTT6&#10;fjs4ONCdO3fw66+/arS/SNbY2dnR1q1b04yvg4MD+fn5iWMukr9gYWG0cOFCcnNzIzc3N1LcnhE2&#10;NjbETp1Sub6IiIh+MmjQIJo0aZLWvsssMJBatGhBLVq00FqbIhLGjRuXbkwdHBzSleUnDBQLRERE&#10;RERERERERHTCqlWraOHChRpZ3ywigubOnavRviIiIvqBnZ0dTZ06VevfY3bmDLEzZ6h58+Zab7sg&#10;MnXqVKXXaeLEienK8hviulUBgq1fT69evAAAVOjSBXyPHhpf/wULFpB5hQoAAH7aNI3bERERyV3Y&#10;tm0EAKcOHUJ4eHiOfXd9fHzoxo0b2L17d44dI7/DNmwgFC4MAOAnTeIAYPz48QQA27dvz/fjmu9P&#10;sKDD9u8nAHh2+TKqtm0LfvBgrV3zWbNmEQCsXr1aa22KiIjkLC1btiQA+OOPP3L8e9ulSxeKjo7O&#10;8ePkR1hUFP3q64smTZoAAMx+/BH3IiOxcePGAjOeog+KiIiIiIiIiN5RYCyxggjz8yP6+hUAwFWr&#10;Bn7gQK1eb7Z1KwHAu6dPsXz5cq22XdBgYWGET58kf6SkAEWLAiVKgO/eXRxXEa0xffp0qlKlCgDA&#10;2dk5x+8ttmMH3Th3DiggSxLagh07Rg9PnsT69es5dvIkAcCvmzfj0KFDBWoMC9TJFiSWLVtGqamp&#10;WLx4cY5fY3t7e9q8eXOOHye/wA4fJkh9gWBmBlSqBL5rV6XjJ2jU4MMHwNIyW35DIiIdO3ak3NYp&#10;6datGwFAZGRkrh5X3xDE8D7dvQsTExPAxESyoXhx8MOHc5A6GAPAi+PH4enpyUH6fAWAgviMLXAn&#10;XBBgW7dS/KtXWLRoUa5cX8YYoVgx8BMn5srx8iIsKIgAgF69wsyZMzUaJxYaSt/u3YOTk5NG+4sU&#10;bFasWEGJiYlwd3fP1ftn4MCBBACd7O3B9+yZq8fWFez4cQIAvlcv2fk6OzsTAJnh4erqSgDw559/&#10;IiEhAQYGBnj79i0AYMiQIShdqxauRkYWaCfjAnvi+Rk3NzfKbbVXUc0wYzw9PamI1NFNG0s2Hh4e&#10;BECUFRdRiz59+lBORu1kxOLFiwkASpcvD37KlFw/fm4zc+ZMqtGuneSP2Fj8dvIkOnTogOfPnwMA&#10;ypUrBwAo0qIFAIDv3JkDgLFjx9LOnTs5SF9GDnp5ISkpCX379gUkBk2+HztFRCdZERERERERERGR&#10;nMPJyYmcnJyIHTki8VvIRYR1UpG0rFmzJsfGxcvLK8faFsl/WFtb6+R+Ybt3E9u9mxwdHXVy/Nxm&#10;+vTpsvNcsmQJ9ejRg9zc3Gju3LkZClza2dmlKW/WrBlNmzaNAMDY2JiMjY2pTZs2SvfNz4gzKPkE&#10;tmMHVa5WDZWrVQM/YECuTwWWKVMGbN++AvcFyoy1a9eSo6Njjl0LJycnbvny5eKYi2SKp6cneXp6&#10;Uv369RU35Q6mpoCpKWJjYxW35EsMDAzQtGlTatq0KZUqWxanTp3iXF1dOXNzc5ibm4P5+qb5zk6a&#10;NEmWANDe3p7s7e0pKSkJGzZs4ADAxcUFLi4uKF26NAqakZJjD0+R3GXVqlU0d+5cnV1PduYMvTl9&#10;GitWrNBZH/SFFStWECQPllwZi1WrVhEA6PL6i+gvQjLAHwcN0omTKjt6lADgysGD2LNnT64fP7dh&#10;+/fT5ydPAADz58/nvL29ac6cObLzdnd3p6JFi+Ldu3eAxKdMtq1du3YEAP/73//SjdPSpUvp6dOn&#10;+Pz5MwAgKCgoXZ38hjiDkk8oWqqUYlGuwnfuzAlOYAUZb29vcnFx4XLLOAGAok2bomjTprJIIRER&#10;Ly8vatOmDU2YMIEePnyIhw8f6sQ4AQAkJQFJSZLQ2gIAP3w49/jxYzx+/Bi2trYkROYILFiwgHv5&#10;8iWOHTuGY8eOycqtra3pf//7H6fMOAGAb9++ofHQoTh79izOnj2LgpBRXjRQRERERERERPQO0UDJ&#10;B7DAQIKB7i+loaGhYlGBgkVGUqEaNRSLcxy+e3eO796dS335UnGTSAHlzJkzuHjxIvfkyRMkJiYi&#10;MTFRsUru8fYt8PYtBAXbgkADa2s0sLbGTz/9JNM9kcfHx4ebaG+Pifb2GD16NA0YMIC6TJqkWC0N&#10;5h07Ak+ewNbWFra2tji8YoVilXxHuoETyXuwgwcJL16A53mdXk+2bx9dCgsDAAQGBuq0L7pg7dq1&#10;pKkIm7ZgmzYRP3myTvsgojsYYwQAr1+/xsqVKzl7e3tKTk4G5KTmZ86cSQDw7t077N27N8fvFSGq&#10;pXazZuDHjs3x4+kTw4cPJ47jtPY8nD17NlXt0wcAsHjQIMTFxWmlXX1F96/dItmGHzKEe/r0Kdih&#10;Q8QOHdLZuiQ/YgT3/PlzmSBRQYMrW1axKPfh8vXzSkRFUlJSAABxcXFo1KoVGrVqBQBo1aoVlSpV&#10;CqVKlULLbt3QrVs3Gj16dI4+M548eYInT54UOOMEACwtLdG6bVv8/PPPWhnj0qVLS77jHIfatWvn&#10;+8hJ0UDJJ1Tv2BHrnZ2x3tkZAGjKlCkq3bjswAESPorbNGHI6NEYMno0OnfurJX28gps3z7iR43S&#10;+QOYd3DgmL9/gRp7ETksLQFLS3ySJp789u2bJPFk0aL4+eefacSUKVi8eDG3ePFijh83jouMjOSa&#10;tW6Ndu3aUbt27Uhew0NbJCcnQ5jFKWgYGBiAnz6du3jxIqZPn57t8TVp0QK4fRu4fRsdOnRAyuvX&#10;ilXyFaKBIiIiIiIiIqJ36PyNT0Q7sJAQen/jBgDg4sWLOH36NAwNDTFixAgAQPOePcGPHJnueg8Y&#10;MICSkpIAAMePH0+3XVPc3d3p1atXMrGh/A5bv5746dP14lz1qS8iuqFXr150/Phx7ueff6b3798D&#10;ACbPnAnewSHT+2L58uUUHh6OLl26aCWpIAsOpt+PHAEA7Nu3L9vt5TXmzZtHMTExCAkJQaFChQAA&#10;CQkJ2RoHQY22XLlyKFSyJHg7u2y1p8/k2xMriAjSyA8ePED16tVx584d/PXXXwCA5s2bIzU1FX2k&#10;DlaCM6enpyf9+uuvAABtJxKzs7OjhlIDie/SRatt6xvM35/0KZszCwwkAOBtbfWmTyKq4+TkRADw&#10;4sULfPr0CYaGhjA1NQUAmJubo0qnTuD79s3w2trY2FBwcDBXoUIFGjlyJCDR6MmwviJz586lc+fO&#10;AQD69u2rsejg+PHjqVGXLgAAfVgC1QVLliyht2/fIjAwUPL36tXgx43TeCwER+hr166hcePGGmdH&#10;zwvk2xMriLDQUAKA33btQkhICAe5m/ny5cv49u0bjI2NAQBfv35F206dcOzQIZlDXXR0tFbvB3by&#10;JP2+axdQAN6e2MGDxA8ZojfnuHr1agKAWbNm6U2fRLLG3t6e7t27BysrK0CqRCpsY2FhBAAJN27g&#10;/v37ePToEQDgxx9/xI/duoG3sfmv7o4d9GtYGFJSUnD06NFs3QNTp06lGzduYOiwYQAAdWbnOnXq&#10;RGfPnlW5fn6E53kqVKiQzEB0dHSkNWvWZHtMOnXqRJaWltiyZUu229JXRB8UEREREREREb0j31pe&#10;BZl58+bR3bt30Xn8ePD9+0tmUvbto9Q3bxAdHQ0A6NazJ1CtGr7cvo3XUk/wtWvXav1+GDlyJAHI&#10;Fb0FXcCOHZMspWQy3a4L2P79kn4NH65X/RLJmNatW5OVlRWWLl2q1jVj+/fTX9HRePToEZo1awYA&#10;sLCwwKxZszBp0iStvWELGcvv3r2LQba2WfqzsC1b6Pbly/D398+0XkFk3LhxtGPHjmyNi6OjI50+&#10;fRq3b9/OVjsiIrnO2LFjycTEhAoXLkyFCxcmFhBAAGRaKUIYMlu3TqthxhmhathzXoPt30+CMaCP&#10;sN279bZvIhJatmxJLVu2JCGpXlawnTvJ1dWVZs2aRbNmzSK2YQMBwMCBAwkAAaD+/ftTjx49aPbs&#10;2Sq1qS6//PILdejQgdjWrcS2blV6jH79+iktF5EwYcIEmjBhQrbGqFKlSsQ2bsxWG/qMaHnlU5if&#10;H3kuWwZniS5KRiqz1LNnT5w4cULZNq0iRBUolud12JYtBAD8pElaOzd28iQhOVkrszJswwbip03L&#10;djsiOUPr1q3p0qVLWV6fhQsX0m+//QYAqFatGpr//DNQvDgA4PXffyMkJAQVKlTAoOHDAQBfPn6E&#10;sakp4mNjsWjRoizb15QRI0YQpM68g8aNAz92LMeiowkAohnLtv9LQcDBwYH8/Pw0GqcFCxbQ7t27&#10;ERMTo9H+IiI6gQUF0dChQzO1rC0tLcnU1DTTOtrC1dWVhMiS/ATz9SXm66uV8/Ly8iIvLy9ZWyws&#10;jNj69ZJPSIhGx2C7dmm0n0jO07p16yyvDYuIoHbt2tHUqVMzrWttbU2tWrUiFhlJLDKSbGxsaPLk&#10;yZSbM2i9evUiJycnGjJkCA0ZMoTYkSO5duy8DIuKIgcHB43Hqn379mRhYUEWFhbEjh/XuB19RHSS&#10;FREREREREdE7xGmhfApbv56u/PEH6tSpA0hmMNJd6wYNGlChQoXQsWNHIIecZAXYsWP06n//g4eH&#10;R44dQxcI6//ZXUZZvXo1ZRYSzCIiiO7fV1vzgEVGEgwM8r0OTV6iXbt2BABDZ85ERqHpnp6eBABB&#10;QUEY7eWV5fWzsbGhmjVroly5cgCAhw8f4uLFi7h+/Xqm+2mbzp0705cvXwAAqixdifzHxIkTSVOH&#10;4lq1ahEAvHnzBu6HDoHv0UOjdvQNcQZFx7DwcGLh4bRw4UJiERFam577+vkzmrdrh8+fP+Pz589w&#10;dHRM13ZsbCxMTExQrFgxFCtWTHGzVuH79uW+f/+uWJz3KVJE8skGK1euzNQ4AQC+d2+Oa9gQGTkk&#10;ZgTfrRuHfJ6vIy8xYMAA6iZJ0pehcTJhwgS6dOkSLl26hKtXr3JZGSeQqopWqFcPX79+xdevX2Fu&#10;bo7bt28rVstxSpQoAdvx42E7frziJpEs8Pf35yZOnEgTJ05U6zsOADOWLsWMpUthZGSEJVK9mvyA&#10;aKDkIOzYMWLHjtHy5cuJ+fsTO3CABD8DGxsbmjFjBiExEUhMxPLlyznExUGTm1MZiYmJePvsGVJT&#10;U5GamoobUhl8eapXr44iRYrAyMgIRkZGipu1Tr40UIyMJB8NYTt3krwYV2bwXbty0GQMP39WLBHR&#10;AZ6enmRiYoIlS5ZwS5YsUXrNBw8eTEZGRjh06BB36NAhpXUUYeHhVLhwYfBjx3JxcXGIi4uDiYkJ&#10;zMzMFKvmOEePHgXKl5d8RNTG39+f8/f359SNeuRHjeL4UaO4JUuWID4+HvXq1ZP5IynWzUuIBkoO&#10;wXx96e3Fi3h78SKKFi2Kt0+f4sn583jz5g3evHmD0qVLw9TUFPH37iH+3j0AAD9iBOfv789NmzaN&#10;BNl6TXFzc+PMW7dGxYoVUbFiRVy5ckWxCsqWLYvExER8//49V4yHr1+/KhblfQwMJB9NkWadVRXe&#10;wYFj27YR27ZN9fsjGwaUiHZgJ05QaGgoAgICMjQ6BgwYQDVr1sTmzZszrKOUxERZnpenT5/i6dOn&#10;MDIyQmxsLJo2bUr9+vWjfv360apVq1S/ZzRg0KBBZGFhAd7amuOtrdU7B5E0bNy4kRs7dqza12vm&#10;zJmcm5sbHjx4gCPu7jji7g4WFKR2O/pCNp6sIiIiIiIiIiI5g2ig5BA3//wTiYmJSExMBADcuHED&#10;Dx48kJX5+flx5pUrIzw8HOHh4Zg+fTqNGjWKWFAQ1WnUCHUaNQLbuTNbli/frx/HWVqCs7REfHw8&#10;WrRoQWvWrKE1a9YQAHTt2hXXrl3DnTt3cOfOHcXdtYqHhwdVrVpVsTjvo+EMClu3jti6dZpplHz+&#10;rN6yjTT/koju2Ld4Mf73v/8pvdYjR46kkSNHUv369eHl5aW0TqakpsryaX358gWCk6qpqSnGzJiB&#10;Fi1aoEWLFggJCUHRokWpYcOG1LBhQ3Jzc8vW80Ue5udHZmZm6NSpk+ImEQ1pMno0eJ5X+xotWLCA&#10;W7RoEf7880/8+eef+CM0VJaTLa+h/pdBJEvGjx9PV65cwQSeBwDwEyYoHefu3btT30GDAAD/vnyJ&#10;bdu24eXLl7K6gwYNIlXXobNi+vTptGnTJnCcpLnk5GQOAIoVK0bNmzcHAPz2229aOZYAO3GC8Pw5&#10;AOD277/nS8lrtmcPAQD/yy9qnZtgfPJjx2a635gxYwgA4uLiZKJXgtYB36tXpvtCWleVeiI5wy+/&#10;/EIA0LBhQzg7O6e7DhMnTqTiUsE1TaPo2IED9PTCBaxZs4YT5OhLlCiBGzdu4OTJk+naFPSRDh48&#10;iMKFC4PneXh6eqarpw4dO3akQa6uuOjvj/3792erLZH/YDt3UuLLlwCgdkbpBQsWEABs3boV48eP&#10;l/kZLlu2TK12dEme6WheYfbs2XTq1CnYeXuDt7LiAGDFihXEcRyK1a0LftAg2ZgvXLhQZtUuX748&#10;3bVg27bRv0+fau2GYjt3kt+qVYAkxBjVqlXDoUOHZDfu1Pnzs5UGXB62Zw8d3bEDpUuXBgC0HztW&#10;K8qo+oYmOW/Wrl1LWYULu7m50ZcvX2DRsCEg9U9SrMN27SJ+zJh05fKwLVtIVZVbFhFBIMktyffp&#10;o9I+IhnDduygqMOHAQChoaHpxpPnefr06RO2bduWbps6sGPH6OHJk1i/fj0nzIr8/vvvePDgAe7f&#10;v59p2yNHjqS9e/eicePGAKB2WPL48eMJABq1bg3UqYM/tm7Nt3m3dMXSpUsJAErWqaP0OZAVDg4O&#10;dOPGDQwfMwYA8Pqff2DRoYNKLzi6Rv25aRERERERERGRHEbvLai8goeHBwHAhg0bMHLkSFSsUgXX&#10;r14FADTu0wf8kCGco6MjxcfHA4DsrYkdOkQAEOrri/7OzrJZF4FFixZR2fr1NbKcM6Nnz5708eNH&#10;1K1bF8+lyzD9rK3BT5+erePMnTuXIM14GhcXh969ewMA3r17B29v72y1rY+ww4clMygDB6p0biwy&#10;kpCQgHipRsWNGzfQfuRI8AMHcmz9esn0ReXK+PT33zBp0gR8795p2nV3dycTExPJH8bGWeYAYr6+&#10;xE+dmqYO27mTkJQEFC4sKShfPt1x2JkzhHv3gKJFs1yGElFOq1at6Pfff083dq6urgQA165dQ1hY&#10;WLrt6sKio+l2YCD8/f05ITfUYmdn/PTTTyhevDhUyYHVqVMnAgAjIyP0c3FJIwzHQkMJX78CUj8X&#10;pKYChQvjy6NHCAsLAwCcP3+eW758ORUvXhyOjo5ZHk9Efezt7UntCC8pEyZMoEqVKgEAyjRoALx6&#10;heTkZMyZM+e/63z6NKXevi3zYQKA4lWrgh81SqNjagOdHTg/wSIjyW/6dADAo0eP0Lx5c/Tv3x/z&#10;5s1LN74sNJQAIMTbO53PR9u2bWnY+PHg7ezSlI8ZM4aa9usHABmKO2kC27iREmJj8fjxY0CSm0dp&#10;nyG9eQHgdnAwXr58ia5du0JeXIxt3kx//PYbWvbpAwA4vGULzp49+9/2wEB6f+cO3NzclLafF2Gn&#10;TxMMDQEgS6VPAU9PTypiaQkkJwMAUmJi8PDhQ9Rt0ACoXx8AwHfuzAGSqXu8fy/ZkQgoXRp8//4c&#10;Cw4mAEh8+DDLdWkWGkp8//6ct7c3FapRAwDADx6c6T7ysFOnCPfvA8i+Wm5BYuDAgdTJygq8g0Oa&#10;MWPbt1PQ1q0AgAsXLmhtPEeMGEH79u2Tb4/Y5s3g7e259u3bEwD88MMPGYYw29nZEaRJ/968eYM7&#10;d+7AQOr8LTj6Z4aVlRXi4uKgzCAT0R6aJBZkISGUeO+e7Fnh6upKZTp2BB4+RNCuXQCAChUqoMOQ&#10;IeBtbf97Zm/cSLFv3mDp0qVqHU+b6OzA+YkJEybQT61bAwDex8So/CNcs2ZN4pcsAQDwo0dzkEpF&#10;d+3aFZD4qMjaEXRR6vToAb5/f5XaVxVBHC4zJ9ZZs2YRJJLsHACwgwfp9smTgPQBVrVqVXh4eHCD&#10;Bw8mAOgwZky6fk6aNIl+7N4d/NChGR4nL8GOHiVV9R4EoyLl+XMYVquWxkhgR47Qn4cPY9euXSq1&#10;JeDq6koZ3Wuy5IIfPwJfvkBxFkUd2L59klkiLc/i5VfYxo10/uxZBAcHpxkvFhVFO+fMwbVr17Q+&#10;jv379yd5P5eqVavSDz/8kCZTuY+PD0VERKCIVPnY0tISL1++xJs3b9CuXTtAMkPH/fLLL9S8TRvw&#10;U6ak7f+pU5J7KjYWPs7O6N69OypUqABIdDswe/ZsLFiwQOvnJvIfPj4+ZFSlCgCAt7HJdKyFxKMJ&#10;CQlpfpPYiRO0Y9481KxZE0IQBtuwgZCaClha4o00a3b5WrUyDPDILXR68PwAO3WKHoeHgzGm0VjW&#10;qVOHAGDIkCFYuXIlBwBdunQhALAePlw2hc/OnCEAOO3jg+6jRqnllJkZLVu2pD/++CPTtubPn08W&#10;UgOMt7bmli1bRm/fvoWhdPagRps24IcN49q2bUutpfUEQ0YeFhFBL86ezXbEgL7Adu4kVZc/ZBL1&#10;5ubpDDfm708vHjxQe1xcXV2pTJs2Sp3dVq9eLTGIUlLg5OSUbrsmZJUvSERCmzZt6OLFi+nGKaNy&#10;bdClSxeKjo6WtS190waLipIoEMshUxd9+RIoWTLd/bhy5UqKjY3NMOR50aJFlJqaCnd3d9n27t27&#10;0+nTp5XWF9EukydPJgDYtGmT0vFmhw7R03PnUL1/f0A6I8sOH6YXFy8CACrVqAF+8mSO+fmRbJnX&#10;3Byn/fwQHx+fbmZfl4hOsiIiIiIiIiIi+REWEkIzZsyQ5NbRkNatW6fbv2XLliQ4ncozfPjwdGWa&#10;UKNGjSzbYVu2EAsMlNXr168fsfBwgjRMeuHChdS9e3dq0aIFCQ6/mSFY//kBmVNrFgiZaQGpX4kC&#10;np6epImQ0rJly0i2lKOAo6MjOTo6EouKUrpdE9jevVprKz9iY2NDNjY2xPz80o1Tp06diB08mK5c&#10;W3Tu3DlN2+zUKapevToJs7HqYmNjQ+PGjaNx48bJ7iEXFxdycXGhrl27EgB4e3tTmzZtqE2bNhod&#10;Q0QzFixYQILGiSLz5s0jtmMHAZKlY3bkCDk7O8vK5GGhodSiRQtq0aIF9e/fX7JPeDgtX76cli9f&#10;nq6+LtCbqZy8jhDN8feJExk6omXF/Pnz6caNG4iIiJDtb21tTV2srNKtB1tZWREA9HZ2TjeFqwoD&#10;Bgygzn37pnPIVWTu3Lm0atUqTnaDFyqULa9utm8fpUiz6+b15QLm70/8xImZngPbu5dQsqRMV4Sd&#10;OEF8z55p9vH09KQiZcqovd7r4+NDRhYW4EeOTLMfi4qiB1L9jQ0bNqjVZlawHTtIW1o5+Qm2Zw+d&#10;PXQIAHD48GHZ+AwYMIAAoFmzZli0aJHK4zZy5EgCgJZ2djKn6cwYOHAgyR8Xci8yQqby7du3Z9mO&#10;PMzfnwDg3MmTiI6OlvmuNGzYEKmpqWjQoIHG4nIi2Wfq1Klk2bYtYu/fR2lpckZ+yhSOHTpELy5d&#10;QqVGjSRlCs8HAJgzZw5VqVUL/OTJkufSvn30/u5duLm5cYsWLSLoiaCbzjuQ32D+/vTy4UOsWrVK&#10;o7FlGzZQpNT5VAhB7NGjB/WxtQUAmZBa06ZNCdKoITs7O/j4+Kh0PHbyJAHA77t2QcHrHyw4mNbO&#10;nYunT5/CysoKANDLyQkgwtPwcADAmjVrVDpOZsyZM4cgeQPLdlu6gkVHEz5/zlJ8jm3cSPyUKZzM&#10;yblhQ0CaUE2o4+HhQcYVK8ocpbNCMIZhYAD8+286w4atX0+fpUkIVc2UrCps3TriZ8zQapv5gdat&#10;W9OlS5fSjIurqysJEXKZJQlUpFOnTmRhYQEAMDc3x7p167Lc187Ojhra2qZ5WWGhoXQ+IAClSpUC&#10;pIaKJt/fESNGUMmSJbFx40a19xXJHQQH5heRkaj0009KXyLXrl1LAPD69Wt4eHik287Cwijx1i1Z&#10;9JZxvXrgBwxIVy83EX1QtAw/cSJXsXp1LFq0iFh0NLHoaLWmyvhp07gmTZqgSZMmstC/U6dOcc9u&#10;38az27fBgoOJRUdTbGwsYmNj4RYUhKrNm8PGxkal4xzz9sYxb+80xsn8+fNp/vz5NHPYMJQuXRpd&#10;u3ZFr3Hj0GvcOPBdu3KPQkNx9uxZnD17FlOnTiUnJyeysbEhIYdI2iNkTdmyZVG2bFlZ6HKe5NGj&#10;LI0Td3d3Ema+6tStizp16+JbfDxi//wzTT1DQ0PE//NPmrJMefYMePZMYuQoyUL9IiYGxWrXRrHa&#10;tRU3ZZ/8mE8pm0yfPp169eqVpowFB9Mff/yBgIAATh3jpG/fvjRw2jS06d4dbbp3R8mSJRWrKMXM&#10;zAx4+DBNGd+/P1emTBmYm5vD3Nwc7969g7Ozs0rfOXb0KLVq1YpatWpFjRs3Fo0TPcbFxYXo779B&#10;f/8NT09PTplxMm3aNOIqVgRXsaJS4wSQ5G67f/8+tm/fju3bt+vcOIFooIiIiIiIiIjoIzq3kPIr&#10;q1evpoSEBADA4sWLNRpntnUrPbxxA+vXr5ft7+joSCVLlsTNmzcBAB1GjwZvbc2xU6fo3pEjAIC6&#10;HTooDUOeO3cuvXr1CgCwe/duDlJ1wr179wIAZs6ciXJNmwIJCYBU32CLoyPKli2LQc7OANLmaBGc&#10;Zf8MDoapqSnqWFmB79cv3XEVkTkLvn6dZ8W/2IYNGWYidnd3J0izigplgg8PP24cZ2NjQz936QIA&#10;MiEve3t7EjQllixZkm6MZT4soaGEokUl+/bowbFNm0hYRxaYPn06yd8z2kb+XBS3FSSEGcCjK1dC&#10;PsQXAH766Se6efOmWuPj4+NDf//9N7Zt28bJfFBGjFApL5KPjw/9+++/MqkCeQSn1v6jRuHqmTOy&#10;WZmMlo5mzJhBN2/eTCO0KJIeFhFB+Pdf/CFdkk9KSkJcXBz6TZ6slhhidnBycqLK3buD79Ej3fGE&#10;rPUfPnxQqs3FNm6keKkQJMdxMK1YEfz48bJ6mojCaRudHjy/I2Ss/fzqlUa+ACwqijxHj0adOnUw&#10;cMgQSaGREdwWLICgNxIeHp6uXVdXV0pNTUW59u1Bd+4AAM6dOwdLS8s0DzAWHU2ze/SAk5MTINE/&#10;4ASHzc0+PoBE3RYfP36UZUG2sLCAsbExDA0NUb57d0CIsw8Pp49XryI1NRVQ+JHNCMYY8TyfZT19&#10;QoiayegBlJHhIkR2CAbJzz//TABgM20aeFtbbubMmVRDmrDt6Y0biI+PR2xsLDoNGwbgv2SEnp6e&#10;JJ8Vl/n5kbxaKQsIoHd37ypNPqkt2IYNknNRcp4FiR49ehAA9JkxI81yX7t27Wioo2OG90hGtGvX&#10;jv73v/9xkDMqoqKiVGqDRUfTjYCATB1hO3bsSNbW1nj37h0gSQyInjY2QOXKiL90CQBw9OhR9O/f&#10;H66urhm2k19Jow9jYICY69exceNGQOIwCqMSJfDvP/+grKDILP0xF6Lb7l+4gLCwMNjY2OSaf92U&#10;KVNI2fLb3LlzqWLbtgAk2lUsIoI+XbsGSDLZo1TVqmmMkYzQtZGiswMXJDw9PamIqanMYzorBCfS&#10;vXv3YvDgwajz4484LXVSTUlJgaWlJYSZkPr166N0kybp1gvZsWP05fZtGEud7ZQJivXq1YuKFCmC&#10;zgMGAADi/vkHhoaG2LhxI0aNGgUAqNSzJ/DXX5C9tUujVlhUFH25fBkA8O3bN3z58gUWzZoBUufM&#10;8xER6ZQ0FZk3bx5ltB6qr7B16yQ/zkocRVlQkGTbsGHpt0lzpCjmzpk+fTrVrFkTBlWrSnKcAEBi&#10;osSRViHaR3C4TVOmYKAsWrSIytasmaOzGywgQHIuSta6Cwo+Pj70119/AXLRMWPGjCFIv5MZpYxQ&#10;xsyZMwkAypcvj/nz53PLly+npKQkQM1Iiq5du1JWBs348ePpzZs3AICbN28iJiYGJiYm+PbtGwCg&#10;YsWK6Nq1a7YzLOclVq1aRV++fEGpH36QFJQqhS9Xr2L//v0yMcoRI0Zg9uzZab97hw9T8qNHEK5V&#10;cnIybt26hXr16qFMmTKAJJ0BTpw4gXLlyskyRitGW2WH5cuXk2nLlrIZFBYZSWc2bEDnzp0B6Uvl&#10;x7g4lLC0VDqrrgo8zxMA1OzYEfygQRq1oSm5erCCjDStuUrj7e3tTQDAGEObNm1QqlQp/NC+vWTj&#10;9++guDjcliab27FjB1JSUtCpUycMHDECUPIjqAy2fTv9HhmJ1NRUVKxYEQBQrlw5nD9/HrVr104X&#10;PpjRD6w8bONGevXsGQCgQvv2CFm1KlNVwqVLl5Kmy1+6gJ04IZGDBtIl10MWSqts+3bJ+Cl5a2FB&#10;QfT58eNMZ9lYSAghMTFdpA/bupXkQ8UnTZpEW7ZsybAdbcJCQkjdWYL8gmLUjqenJ124cAEAcOTI&#10;EbXGRNAwOXPmDAcVDQ1l2NraUmBgoNr7KcJ8fel/Z8/iwIED2W5LX1m9ejXFxcUBgGz5Q5jxfnX3&#10;Lj58+IDExMQ00Vc+Pj70+vVr7Ny5EwBgYmKCmVu3qiTzMGHCBPrw4QMAyOTltcXkyZNJUJWdPXs2&#10;GRgYoHKbNlo3JubPn08W1aqlyy+Vk4hOsiIiIiIiIiJ6R65ZQgUdNzc3Unddl61bR8/++QeVKlWC&#10;4U8/AQD4bt24yZMn05UrVwCJMx7i4uJw5swZ2bJMyZIllTpFyWNra0tNmjTB7t27JdOBAIyNjXHn&#10;zh10mzgxXX4OIdkdvnwBP2ZMhm3Pnz+fAODJkycoWbIkMlu/ZL6+hJo1leaS0Ue8vb1JPj25PCtX&#10;rqRMZ0B275bMoGSideLq6kqQe6MDJFmiAQDGxun2ZcePE549A29vzwESsbCYGzdUXv8WNHF4KyuV&#10;6iuiuLxUUJgwYQI1aNAAjo6OsnNv3749nTt3Tu2xcHR0JGEG08nJiWObN9PtK1cyTdyZER4eHvT1&#10;61dARR+wzBg6dCjl1xmUBQsWkHnNmjL9IBYZSVd370YzqfaTIGzGDhygiyEhgPQ5q5g5fM2aNSR/&#10;D2QE276d8PVrOrFNbcEYI0iXlHJ62dXT05O+ffuWJpFtTpIrBynoMH9/Qrly6f1ETp2iD9Jp4e/f&#10;v6NcxYr4lpiIwrVqSSp8/44Hv/2GOt26pd9X6qh4/84dWLZpg6unTskcVFu0bYtviYmZJombOHEi&#10;NWjUCHPnzMG8efMAAKmpqTAyMsrUQY6FhFDszZsoUaIEDIV+AsDXr0CxYvhw9SogWRvF9+/fM2wH&#10;kAqOffyo1D9G32DHjhE4Ll1EhSB+NHPmzEzPge3fLzEGVFgHHjt2LNWpUwcmtWoprS/4uvwaFIS2&#10;bdtCMJqmTp1Klu3apUmZnhndunUjAIiMjFSpviIF0UBh0dF0bOVKyCfGa9WqFf3+++8ajUPHjh3p&#10;119/le3buXNnEpZ6NEGQtleMKlIH5u9P965dy5faJ7Nnz6aqzZuDt7XlPDw8CAAOHDiAq1evpjnX&#10;0aNH06dPn1RajpHpOf39N+Li4vDmzRtZlKWhoSFatGiBKtWqAaamAJT7A2aXCRMmEIBc8R1iO3ZQ&#10;jNT/StWXIU3J0cYLOoJ3d+z9+1i6dGmasWbBwfTu5k2UE2ZG5FJnC06I7+7exb///ovr16/DdsYM&#10;Sb0MUt4zxigwMBAAcOnSJY75+dHnDx/S+TWwXbsIAN4/eoS//voLT58+xQCpk6xZ8+ZIvXs3zZuh&#10;Mlh0NCE5GZA626FQIfC2thzbt4+E/g0fPpz279+faTtA3lEmXbVqFc2dOzftWIaHk+AUrMwxVh52&#10;4IDEQBk6NNN6kBo9ygweFhJCFBMjM4bY+vWEIkVkfkHqvvUK+TdCQ0NV3kce+etdUOjRowf1cXIC&#10;3707J0jJN2nSBIr3hiq4u7tTQkKCTDiLbd9OV8+elUkAaMIvv/xCANC8a1eNfwiHDBlC7e3twXfv&#10;rtH++oggUFepWTPww4ZxzN+flru4AADevXuX5jwnTZpEFStWzHIWim3YQNeuXIGp1PCo3b17upln&#10;gUGDBtE/UjHGd+/e4dmzZ0rraQo7flzyW3PpUrrfmpyARUQQADyIiNB6Og15RB8UEREREREREZGC&#10;Ajt6lDw9PUk+ky2k3uOrV6+mZcuWETtxIs02Zbi5uREAMjY2JmNjYxJCEpUxbNgwGjZsGM2ePZsA&#10;oE+fPunq8jxPPM+Tvb091atXj2bPnk0eHh4kTHe6uLik20cTBJ2PrPDx8VGpni4RvPsV8fLyUlqu&#10;DHbokErZngWYry+xrVuJbdok+Uh9WORxcXEhtmMHjRkzhsaMGaM0Y2lmCPeLYrk6KMvOnB9hvr7E&#10;fH1JCCX29vYmW1tbsrW11fj8Ba2TjP7ODu3bt9e4LUHfJb/g6upKbNcuEmaPAYlMQtpaqrFs2TJy&#10;cHAgBwcHWZZ3FhBALCCAateunWmbwnN2ypQpmdbLDk5OTjnWdkbY29vn2DFzbGqmIMPOnKG3kZFw&#10;d3dPM76rV68mQfAsq2UUAbZtG7nPn48JEyYAAMqUKYMHDx78F3ZcooRMvVUwMrZu3YqHDx9ykJva&#10;9PT05CCXXdXY2BgfPnxALzs7fLp3D5Aqn86fP5+UqVGqS7du3UgV3wYPDw9SRzNCF7D164mfPj3d&#10;tcwopFgZ7MgRApDOlyg7zJkzh27evCnTXFA3xFQwToKCgtTaTx7FMOf8ivCDLzjCNmrUiG7cuKHR&#10;eQvLfVfDwrB7925OCOG/duECdu7cqVGbiixYsIASEhIyVIvNiFGjRlGLLl2UhsPnRdauXUscxyG7&#10;gpD9+/enmJgYjBw5UubzpQjbvp0iDx9Go0aNZBmkCxUqBI7jUMjYGKhZEwByPCggN6UGBOzt7emH&#10;wYMBSBSuFbdrirjEkwPEhIfDXKriJ7BgwQJKSUmBo6Mjp6pxAgBvHj3CyJEj8fz5czx//hyF6tXD&#10;5s2bOZiaSpyu3r+Hg4MDrVq1ij5+/IiPHz/ioSSbMgGQ7SfVHKH379/j/fv3qFixIurXrw9+yBDu&#10;9evXeP36NSAkHcsGLCSEWEgIqdqO4NirjwizXfLGCTt2jNixY2RYpUrayllhZCT5aBEjIyMUK1YM&#10;gYGBnLrGCaSO2d+VJBtUiy9fFEvyHc7OztStWzd069YNkDqyjvf2VqymMv8LDsb/goPRbPhwAMCR&#10;wEAcCQzUmnECiX8Ld/v2bZVnuNjRo8SOHqX379/nG+OEHThA7969y7ZxAgBde/TAtWvXuIyME0g1&#10;jgwMDFCucWO4uLhwLi4unJOTEzdnzhyOnzqV43v14nLaOAGAH5s3l+lW5RabN2/mnh4/jqfHj8si&#10;FrVBjg9WQYPnearZo0eaaI8ZM2ZQLUtLjaTBV65cScXKlZPlxkm5dw8ZvbkvW7aMACAmJgaXLl1C&#10;9erV0apVK0DqqW5qaip7yP76668yT39Budbb21sidd+smUriQ8oQlkPeP36cZagzpH1etGhRlvVy&#10;G3b6NEGap0I+kkZY1sksQkoZglOZMoE3XTFw4EBCNpUtmb8/CerC+RX5EGIHBwcqXbo0VqxYofE5&#10;y0dPsXXr6N7duwCQI1EzLVq0oMuXL2fZbtu2bQkS5dMs6+YV7O3tafPmzTl+PsIzIT4+Xi3l35xk&#10;4sSJpEmoujZYtmwZGRsbZzjTpA7iDIqIiIiIiIiI3pFtC0dEguD4VLdXL5lPiKysaVNouk7PgoMJ&#10;cXGZSswrYm9vTz8MHQrcv4+Lv/0GSGWZb9++DXNzcwBAy5YtZWI7o0aNIgAICAjgVBUfygjBYeqH&#10;IUNUClPU1xkUZaJs2UluKDhEK+bX0SVCSOqePXs07hMLDib5EPn8hq2tLbW2sQGMjQEAJxjD8ePH&#10;NT7fhQsXkomJCSDJRcVpKvCmKmzTJgo9eBDIJPFgp06daOD48QAyFxLMK4wbN44gSQOS4+fi6OhI&#10;1aWz1Mo0i3TJvHnzCBI/v1zvF9uyhV49fgxk8/ga7yjyH56enlSkalVA7iadMWMG1apfX1KmYpLA&#10;jFDX6Ylt2ULPHzyAl5dXun0KFy5MAOB14AB4a2sO/0UKocRPPyHl8eMMl5BUQYgcUpZlWRn6aKCw&#10;U6cIX77IxgeQOD7j1asMdWiyQhBzUsVoyy0mT55MACDk8dAUFhlJfLdu2WpDH2ERERS5aRPCwsK4&#10;Zs2aEYB0gl7q0qNHDzp16hQH6b2fnJys0lJodli0aBEBwOXLl3HixIn/7ukDByh47VrYjB8vU1XN&#10;68ydO5cqduoE6MgZlZ0+TXEXLsBYatAmJSXBrHp18L/8kqN9UYag6m3Rowf4zp1z/fgsNJQA4N6J&#10;EzmyfCmiAsuWLSNBJVRg1KhRxNavT1OWXUaNGkWjRo0i5uenUrs+Pj4kCHHJ06hRI2rUqBF1795d&#10;tm3OnDkk+KFkN8z4l19+IeHNXBWWL1+uct3cgvn6puuTECGlKez0aZIpTuoJTk5OpI2wRMX7P79g&#10;ZWVFLDKSJk6cSGvXriVBNVhTWEQEjRw5UtZGdkKBNYH5+lLnzp2pbdu21LZtW7KxscnV4+c0LDCQ&#10;Vq5cmePnNGHCBBKUW+VxcXEhIdGrgJeXF9WtW5cEI1EXTJw4UWfHFnBwcNCoD6IPioZMnjyZJk+e&#10;TGZ166aZ2rO3t6cWnTtDMSw1uwQEBHABAQHc25gYTJo0idjJkyTkUlHG7Nmzua7W1hg4cCAJzpAA&#10;UKJECZQoUQKnT5/mBA0HIZqDRUWRoIqoCSwwkH744Qf8IKQtVwEDAz28BRUikNjOnSqFQltbW2d4&#10;PfSRMmXKyEKUs4U0K2x+ge3dS2zvXqpQoQLw+TNevHiBmTNncsrUfdXhryNH0LJ/f5kW0WBpWGZu&#10;wU+dyp05c4a7cOECd+HCBS44ODhb56Nv3IyMTKecrW3s7Oxo27ZtnCApz6KjacqUKTRlyhRasWKF&#10;LMrHzs6O7OzsqHCZMoiLi4MgL6ELGjRqBHU1krSNn58fN2XKFGKnThE7dUrlvujhr4OIiIiIiIiI&#10;iIjatG/fntjBg8QOHpRZgsKMiuIUX04hHE9IGpgRwkxLzZo1iYWGEouMJBYZSXZ2dgSpT4qbmxsJ&#10;fijM3z/T9jJDUNlUh9yYklUHIX9SmrIsxlggMyVQYdwVy3UJ276d2Pbt2e6TqsuOeYUuXbpQly5d&#10;iJ06RZ07d9baufXv359YWBh17dqVMrtXRNRDfok6JxGemQJs+3YS/DwU6dmzJ/Xs2ZOmTp1Kgi+G&#10;LlHsu64QrpW8qm9miDMoGcCOHqVSpUqlkaNn27ZR8+bN6dy5cxw/ZAjHDxkimebbsIHKlSuHcuXK&#10;aSX2WxU2bdrEbdq0iXvy8GGmYky8lRXHW1lxjx8/5h5FRuLAkiU4sGQJbt26BQDwCgiAq6sr5+rq&#10;yrH9+yn540fFJlRGSPWuDrqc+lTKv//K/ssYI8YYqapfU7hwYcWi/+A4yUefIJJ8souhoWJJnoWt&#10;X0+NGzdG48aN8So6Gp07d1asohFs716qVasWfg8MRP9p09B/2jTFKiIaYmRkBCMtiyAqsnDhQtq6&#10;dSsHaeLQVatW0Ze3b6FMdXvJkiXUy9ERvRwd4evry2WUQDA3adi7N5SlXsltvL29OW9vby7xxQuV&#10;Xk5FAyUDti5ciCVBQeB79gQAAkD//PUXrly5kuZm8/b2pu9JSXBzc+Ny2htfGWvXruVObtyoWKyU&#10;devWcUNdXTHU1RV//vkngLRZlF9dv45CjRvL76IyzN+f2rRpo1icJXrng1Ku3H//L11a8lGRUqVK&#10;KRbpNckfPiD5wwfFYvXRt2uYDY6Hh6Na8+ao1rw5rl69CldXV618p2+fPYuvX7+iUKFC4AcO5PiB&#10;A7XSbkHHycmJPDw8uOyEsqrCq1evsHLlSlqwYAEVrVwZRStXhqJfGtu/nxo3bkxEJHsxlN+uS/hB&#10;g7jHjx/jsTT0V9e4uLhwxcqXh5A3LiPyz5NFS7DDh4kdPkz16tUTcgrIbrJqcj/e8+bNo3nz5lEh&#10;ExPMnj1bKzfi6NGjM71YGRERESFzeBVYvXo1tW3bVpbYytXVlTp16kQXtm3DhW3bMGzYMPnqgNRZ&#10;VtNw0eMhIdDEibCINBxP17DAQGKBgSSEEa9evZr4X37h1AkPrFu3rmKRXvPp0yd8+vRJsVh9ihdX&#10;LMmTrF69mpo2bYq7587h7rlz6DtunGIVjbl37x5u3bqFXbt2qXw/iWRNUlKSYpFWERJx/vXXXyjW&#10;vDnc3d05fuRIjh85Mt11fHPzJsbZ2WHp0qXptukD9QcPRv3Bg7F48WKNfme0DT9+PFe1a1fY29tT&#10;RgkHRQNFRERERERERO8QDRQFonbsQNSOHThw4IC8FcwB4PjRozFjxgyaNm0amZmZwczMDLyDg1as&#10;ZWtrazIzM8PQoUOJRUWRuunAW/fpg+XLl9Py5cvJwcGBnj9/jgsXLnB+fn6cn58f5+bmxp09e5YL&#10;CgrigoKCuPj4eLRr1y7NMarUqCH/p8qw06epQYMGisUq8f3bN8Ui3fDuneQjRe1kgABKZrYcpC1/&#10;Dy3Bjh+n5ORkJCcnK25Sn2yEpusTp06dQvmWLRETE4OYmBiNRfnkYQEBxAIC6LfffkOHDh0UN4tk&#10;g0mTJpG62ZrVpV69eqhXrx4uXbrEKRNZZMHBNGPGDJoxYwaV79pVo3xruQXfvTvHd+/OxcbGKm7S&#10;GXzv3tzmzZu5zZs3c8q0ZfR2MHXFpEmTCAAUFQIh9bOIDA1FWFhYum2awsLDCQBO+voiIiKCgzTB&#10;FyTKj2odZ/z48QQAVatWxZIlS5TuK0RcLHRyQt26dTFo0CBcv34dkPqDtBk+HPyAAUr3zYi5c+dS&#10;xTZt1N4P0iienNYuUAUhmoUfP55jvr7ET52qdp/mzp1Lq1atUrqfEPuvzVTk2YEdOEAvr1wBJE5/&#10;2e6TPirlqsqaNWsIAP7991+YW1rizb17AJCthIACVlZWBAC3b9/Gixcvsmyvdu3a1LBhw2wlcMzP&#10;CHoej69fB2NMp2M0a9YsqmZpqbWX1NyCRUfT+7Nnc1zBWBOmTZtGdaQJbfkBAzhxBkUOBwcH2rJl&#10;C6fMOAGAK7/9plXjBACOeHvjiLe3zDgBgFE8j1E8r7ZPirGxMYyNjfH06VPFTQAkEQpuCxbAbcEC&#10;9OrVC1euXOFcXFy44OBgLjg4mEtISMCVkBDF3TKERUcTi46mlJQUjYwTAEhNTVUsynXYiROEGjUA&#10;YQZJA78YduAAfcxGBFSu8/Ejvn37hm/amsFKSJB88iBhYWEICwuDu7s7ByMj3LlzB3fu3FGsphG/&#10;//47fv/9dzj7+ChuUkq9evXQuHFj9O3bl/r27avW9z8/wxgjFxcXgpkZYGamM+OEMUaC/+Hq1au5&#10;vGacAADfpYtezaLIs2HDBu7dlSt4d+UKmL8/iQaKiIiIiIiIiN6R56y/nILt3Utv//5b8halQIcO&#10;HQgABi9eDL5r13TbNcXGxoZ+HjkSANIkphOYMGEC/dS5M/hRo9JtU4StX0+ykNj37wFjY/ATJ6bZ&#10;r1evXiS8MSvLbMp8fWnxggVYun07+EGD0m1XRMgvUbZxY/CDB2dZXxmenp7k7Oys0b7agvn7kzBW&#10;LCKC+N691e4P27mT/n30CMuWLVO6r74tgbBNm+jFkyeA5Bpku09s3z7J+WnBbyM3YTt30g1pxu/t&#10;27dzkMtHFRUVhbp166JGjRooXacOAKj0XRRYs2YNnTlzBgAQGhqq0n7z588nExMTxMfHAwAMDQ21&#10;stSU12CbNtHb588BAObm5tA0i7g2mTFjBtVq0wa8ra3O+5JdWGgoJd29C10/e7NCrzuXm9jZ2cmE&#10;eBTRViZTeVauXEnFSpQAP2VKpm1OmzaNNmzYkGkdAUEtsKGNDa4HBqZJN842bKA5jo7w8vICgAxD&#10;gh0dHenly5cICgpSul0enucJkmnPLOsqg0VHE+7cgSb+HtqEbdxIwnVggYGkyQOIbdlCSEnJMHO1&#10;kDdJX7QR2IYN9EEqSpeRv5I6CL4B/Lhx2W4rN+nduzfJL68qwk6coH/Pn0dMTAwAIDExEe/fv0dK&#10;SgqqV68OAKhZsyZKWlqm++GqWbMmPX78OMO2M6Jz5840YN48AMBvW7agw4gRGr8A5BVYcDA9v3wZ&#10;AFC5ShXwM2boxfmysDACgDvh4fDz89OLPmkLBwcH0vdz0uvO5QaCPHvTQYPSzWKwLVuInzSJY9HR&#10;BABx586hZOnSSExIgIuLi9pjx44fp9S7dwEABuXKqfQ2xrZsISQlqZR8UPgRTLh8GaalS+PZo0fw&#10;8fER9qMRI0Zg3759WbYzbtw4kjdulMF27iQhKkXTHyV2+DDh0yedpCKXhwUHk7xg3cqVK6lY06Zq&#10;GRNszx6CgQGU6SNAeu2BnE8BryqrV68mIYJn7ty52e6TkCJBcdZO3+nXrx9p6lfGIiIkz4XLl3H/&#10;/n18kIreffnyBY8fP0apUqVw/fp1tdtmUVF0wtsbANDTyQlBCxfiwoULareTV5g5cybVaNIEN379&#10;FQBQuXJlvXDgdHd3p+/fvwMAFi9erPP+aBu2cSNBKi6paFzrC3rZqdxi3rx5VKFZMwAAP3RomrGY&#10;NWsWcRyHqrVqpZvlYKGhBOkbVVJiIhISEmAmzYBb+KefgJQUyC8TsBMnKPXOHXAcB07qiKloDGWG&#10;vb09/TB8OACA79w5y/3Ypk307dMnJCcnw93dHQDQsGFDXLp0Kct9IZ0ZqSmV+M7I+XXx4sWUXUEi&#10;FhBAKFoUQsoAXcBCQghmZkqXXoRlC3z6BFSqBL5Pn/R1pFFYfJ8+XGazL8KPmSbLRznBihUrqLg0&#10;PFgV4zcrhOiwvOQ0uHjxYjI1Nc2R9BQeHh708eNHpVLoquDs7EyQpk8oV6MGfo+KUunlIq8xfvx4&#10;UlxaK1++PJ49eyb/cpWrsIAAenLlCmpYWenNC0VOMXPmTIJUkVxxmz4gOsmKiIiIiIiI6B16aTXl&#10;BnPmzKEqXbqke6NdsWIFAUB8fDw8PDw4FhFBr8+dAwBY1KgB1Kql1FFWeENGairw7h3o40dwFStK&#10;Nn75AhQpAn748HT7qYqQrdPb21ulNtiePXTh2DGcPXsWAOCyZYvKszZszx56/fffgGS5Q+k+7u7u&#10;tGDBAqXbVIXt2CGZvdDh+vqkSZPoxx9/BMzNJQWJiZKkfqVKpXMUZjt2kJAYjx89mpOVSZe5WEgI&#10;ZXQu8jMtitt0wdKlS6lkhQoAAH7SpGz3iW3ZIjk/LbSVW/To0YNOnTqVI/1lR45Q+MaN6MPzQDau&#10;e8+ePenEiROcra0tte7YEchjs1QZIfjLyfv9CVpB9Pff4CpVQvI//wCSZ1+Oni+LiiK6dQuvX78G&#10;AFT46ac85+ytKY6OjgSJQ7denq9ediqnWbx4MZVu2zadjwHbuZMSX74EpMmM5LcB0uWAV68kP2Bl&#10;ysjKs2N4qArbv1/y5X39OkMHV0UGDhxIgs5I+/bt1fqis8hIyQ+Oktw8Pj4+ZFShQra/xCtWrCBl&#10;45wbCFPoZmZmWLhwodI+CA9MvHwpuealSwNC1tQPH4DYWLx+8QKQGnKZRQDppYFSrRoAgB87Ntt9&#10;Yps3S87P3j7bbeUW2fE/UQW2bRtFHjkCSDN9Fy1aFJBG5kC6lFG9enUUkxqKKFUq3UvE9OnTqWjR&#10;ovDy8uIE5eehU6Zk+7unK5ifHz178CDT5RtHR0das2YNN3/+fEImL0mawHbtoqQ3b/Dt2zdZBmTj&#10;ihVlLxwFDbZzp+QZx3Hgx4zRuzHQuw7lJN7e3gQAhRo0AN+zZ5pzZ8HB9O2ff+Dk5KTWmLDjxwlx&#10;cXh44QIAoHaDBkhOSFDLGFCHFStWUPEffsjQN0SRiRMnEgC8ffsWXcaMSTcroAna8D9BFsqrOQk7&#10;cICenD8PaLD2KvNLSUnBlxcv8K80EqZK8+aIf/AAZm3bKp9hO3ZM8gPet2+6bbrAw8ODjC0sAG0Z&#10;KHnQB2XEiBGkC78O4V7Amzf48u4d3klTLLx58waxsbFISkqSCRgWKlQIfebOTXNP9e/fnz5+/CjL&#10;BE5EMDIyQvHixSE4dXbs2FHvQkgdHR2pesOG4MePz7JfkydPpk2bNnFQM5JREXd3d0pKSkIZwfdP&#10;Q4f+/I6zszNpQ25A2+hdh3ICdvAgvbx8WamkNzt6VDIz8eSJyjMTmcH27KH/hYai3ciRKhsR6uLk&#10;5EReXl4qtc1OnCAAOLluHWrUqAFLS0sA0FhXgEVEUOq9e3B0dNRof3m0sUykCatXryZD6dusogO0&#10;OsyfP5/KSGfSCpUvj0RpDpd6gwcDCrNP7MgRyQ94Dt0T6sICAghCJtjy5bNtOLFduyTnp4dvYRlh&#10;Y2NDwcHBeaa/qiDMfN4MDMTz589x8uRJnZ6fYCAAUCsyh50+TW+ly9PmVaoARkbg7exU2l9wti1d&#10;unSOvSjmN7JjBOYkopOsiIiIiIiIiN6hdxaTtvH09CQjIyPMmjUr3bmy6GiimzeBTITL1IVt2EAo&#10;UiRH9SDY4cP07upVAMDy5ctVOg6LiKDzO3eiVatWAICYmBjUaNdO7RDfZcuWkVmzZumci9WBBQVJ&#10;prgTElR+K9IWLCKC7oaFQZg+zg4sIIDktWyWLVtGZs2bA4ULAwDo1i1wtWuD79uXYwcPSmYY1Bzv&#10;nIDt3Uvyei0sJITw5o3kD05aXKwYYGYGmJoq9UNShB06JDk/LSwh5hZWVlak6xkGbTB37lx69eoV&#10;mvXrl0Yugfn6UvjRo8gpR+CMYIwRALx69QoeHh4aH1vw23p08iQePnyYJl+ZMhYtWkRFixaFLmZl&#10;8zraWrbXNnrXIW3ATp6k6/v3AwAad+umVDyLHT9OePxYayqmgjd09TZtIC/6lVP4+PgQABgVK5ah&#10;eqki7MgRuhkWBgD4qUMHID4ez54+RdW+fQFkrrEiRCl9vXUr28JegvObRbt2euM0qgk+Pj40e/bs&#10;TPvPoqII9+7hpTQiQdkyY27Btm2TGIampuBtbDghAgmGhpIEiSkpkC37JCQARJJPoUKSMkNDyb4K&#10;Wi8sKIj4YcN0dl6aMn36dKpevTqyuob6ivA9unr1KvpMmoRD69fj119/TXMuU6ZMobr16wPQjt5N&#10;ZjBfX4p58gRVunYFoF1RwhEjRtDbt28RGRkpa5Pt30+xd+7InI/1ISt6XoVt3UowMcmVgA910KvO&#10;ZAfB8ex6SAiqVKmS5XqntixGduQIPT9/HpWtrAAFv4PcQB1/FHlmzZpFVatWBWdpiaTbtwEAHz9+&#10;hHm7dkofLEJKeoN69ZRuV4ec8M5XFbZ3L0E+g2/x4pIf4JQUyd/fvknCwokkP8gAUKFCOqdqAdmP&#10;fEqKpB2i/9oyMpLMRHz+DEidF2FhARQurFQYLidZs2YNGUjzyUDqlKmqwyALDpacY3w8kJws+QCA&#10;gQFgYgJ8+gR+2jSV2tI3WrZsSX/88Uee7LtA37596dixY5yyqKQxY8ZQ0969AQA5YUSyTZsIAJ4/&#10;fozKHTqA79dP68cQYCEhtGflSgDALzNmABYW4Hv0yLHjFTRWrVpF2X351DaiD4qIiIiIiIiI3qFX&#10;1pImsIAA+vP0aVSQaglU6NEDfJcuSs9LJqb24IHGUSwCQiZfjuOynK3JSVh4ON0LD8fGjRvV7gPb&#10;upUeXL+OqlWrAgCK1KqFpEeP8OnTJ6RIZwG+fv2K+Ph4NBDewgYOVPs48rDduwkfPwK5MOWsiHxS&#10;QHVhO3YQkpO1LkTGIiMJiYmSpRVhZiI1VTKTk5Lyn+6KiYlkeUWD2as1a9aQwY8/IkU6U6bMH0sd&#10;hARqePsWlJCgNf8tXcAOHqSd0nQQY93ccnQGIKdgx4/TmsmT0aRJExw+fFjWf+bvT6ePHsWxY8e0&#10;fk7M15de/PMPKrVrBwDg+/fX+jGUIcyUv7t0SWX/OxHV0JXsQ2boVWeygh0+TPG3b+Px48cAgGLF&#10;isGyYUOVtBfY5s309tkzQBL6lmX9zLCysqLe/foBgF5MbbODB+n+mTPw9fXVqC+LFy8mAHj8+DEq&#10;V64Mix9/lIiSQfu5Y8aMGUO7du3SapuqwrZupew65aqr6Ktt2PHjhPfvJX98/iwxYKpUAQCly0bs&#10;5EnC06dAUlKOZYhl+/cT3r6V/FGnjkZGlD4wYMAAAoDO/fsDgEp6HfoCCw6mdfPn49GjRxykP+Tb&#10;FyzAjRs3tHYOgvPry5cvUbFjR608G9iePaRJslB2+DC9vHRJpz5d+Q2e50nTzPQ5hV51RhmCfsRx&#10;Pz+UKlUKra2t1XbkmTFjBlWpUkVtETZlODs7U6X69VVev88tmJ8fxb56BUhUQjXuG9uyhe7fuIGP&#10;0lmOz58/o1q1aqguyGxnQ8dj5syZVKN9e51J27OoKFImorZq1SpKSEgAAJQrVw6fPn3Co0ePUEMq&#10;7mRWtarEh8TYWC8VPIUs1rh3D6hZM42mCdu8mRLevctQLVfbsJMnie7cAWdhofb3VNew6GgK9/DA&#10;qVOnhL8znI0dPnw4vZJ+38zMzFCiRAmUlhr1pUqVQsmSJWFQuvR/hn4uzMywPXvId9kyAEDZsmW1&#10;lgHZ29ubYmNjUV5IIKrEEFYXmaO8hQViYmI0Mvi9vLyocPXq6RK95gXWrFlDcXFxAIDS0heMD8+f&#10;w1SawFMXjtszZ84kdYUrcxq96owyBg8eTAAQEhKiUV+tra2pQ4cOWrvg3bp1I3lPcn1CeLuv0qlT&#10;toW35GHHj9OVffsAAEZGRtixY4fabVtbW1OXLl2yvbSmCSw6WubIqs7D1cPDgyDJeq3yPrqGBQZK&#10;lqKk0t1Lly6lkpUrg58wIdfPga1bJxn30qUhH46tL7CdO+lqdDRipJnJjY2N0bZtW7WNORYVRfjy&#10;BcLSJd6/x7/v3uHly5d4L53t+vbtG1JTU/H9+3e0adMGkISlq3UcVRAUfU+FhSE8PFzj9t3d3enr&#10;169ATvUzJERyb7x+DX7qVG7KlClUd+hQAJlHEyqycOFCymtLPd7e3lSodGmlM3Rs/XrJuBgb57oE&#10;g4uLC61YsSJXj5kVopOsiIiIiIiIiIg6sB07iIWFkcwpT0W8vb2pQYMG1KBBA2K7d6u1b1aMGzdO&#10;q+3lBPb29jnWRxYSQtOmTaMhQ4ZQp06dqFOnTjRgwAAaNWqU0mM2atSIGjVqREK2W10iCwlWERYc&#10;TLIQ2zyE/Fi7urqSTBhPh7DNm4lt2yb5nD6d6/1hJ0+Ss7MzWVlZyT5jxowhtndvrvfFy8uLvLy8&#10;6OeffyYhq6+26dOnD7Ht29Vue/HixbRs2TK199OUefPmkRC8YGdnp/J4sKgomjp1qkp19Y3Zs2dn&#10;2O8VK1bQihUrSHBtyE1WrVqV68fMCr2azlGEHT9OO11cAADXrl3LtK9CzpmQFSvQunVr5FTiIwcH&#10;B/Lz88uRtrXFkiVLqFSdOkoF6rQF27KFlkmvzciRIyF1riIPDw8AgPEPP2DD7NmYtmEDAKTLHK0L&#10;2Pr1pE7kkCCGp63lwdxEyI0T9/QpStavnyvigerAjh0jvH79nz5MzZpa1bRg69bRud9+AwAkJibC&#10;0NAQ3bp107uII2dnZ/pHKuIXFBSUrb517tyZzpw5AwBo2LAhbt26lWV7Qs4bMzMzQBLJkeU+2mbG&#10;jBlUq08f2TNiwoQJtG3btnT9YAEB9PqvvwAAFhUq5JjTd24wceJE8vf3T9N/Dw8PEjIs6yKHENuy&#10;hVCmjM58BJWhNx3JCLZnDwFAsJ8fzp8/n66/y5cvpytXrqBWrVqA5EclXR1tMm/ePKpQt67eOckq&#10;YmtrS4GBgbnSRzs7Ozp8+DAGDRokW88/ceIE9PH+YuvWkSoPNnb4MMHYGAAyFGnTZ9jmzQQAb589&#10;g3mDBunUX/UNIQmlgYWF2n1lISH018mTeCOV6//48SPatm2L8tK0Dry1tVrt5TbCjGe5cuU0Cp2d&#10;NWsWXbt2DQNGj4a/jw8gzV7+9u1bpW0JCVJfnD+PSpUq6cQvTJGZM2dSjbZtAQC8jQ0nn12X7dlD&#10;z65fR9V27bItc6BPCDNAhQoVQmxsLJoNH66VyChNYaGhhBcvVFYmzw30piMZIXP8bNkSMDVFTFQU&#10;bt26BQAwNzdH8w4dcjTvjSIrVqyg4j/+qPcPvcWLF1PpChVUCsHWBrVr16aHDx+mOVaHDh2oQ4cO&#10;gBo5g3IatmMHqWJcqiJjr88IMygxt26hSrVqua45oyksLIwQGwsg48zIixcvprt37wLSkNe6deui&#10;YbNmevVg1YTu3btTo0aNVIpoYZs3U/Du3QCA9u3bp8t5U65cOWratGmabMZs3z56fu0aKterBwA6&#10;cZxWxqJFi+jLly84f/48IFkWBhHhqjTf2C/Tp2d4L+RV2LZt9ObRIwBAiRIl8OnTJ5iZmaGwkG1e&#10;R78vy5Yto0WLFunk2MoQnWRFRERERERE9A69sZQyYsSIEZIZlCpV8OnTJ1j27q2zBHNLliyhd+/e&#10;aSyIlttMmTKF6g4eDABQpv+RXYTw3ai1axEaGqq0fcFJOebmTSQkJCA5OVkW61+yZEkQEcpYWOBb&#10;YiIAoHD58pL8OEJWXY6T5MQxMPivTCg3MNBo+YVt2kSZvW3Pnz+fdJEnSJsIolo8z3Pdu3envoMH&#10;59psWnYRlqd4e3sOAKbM4AkA7v11GyYmJmjUqBHKtG4NQPtCgrpm4cKFdO7cOVkCPAsLCxQrVgyG&#10;hobgpPf/nTt3ULVqVWzfvj3Tc2/RogVdvnyZE+4FlCmjd+Hejo6OVL179zTXccqUKfT27VskS5WV&#10;TUxMsHfvXr3qt7qwwED6cO8eAKBo0aIwbtVKaTg1O3CAAODT/ftISUlBicqVlYYj5xTu7u6kT9mg&#10;9aYjGTFx4kQCgNevX0MxEVZOwoKC6OO9e3j16hVKliwJALBo0CBHHU+1DTt9mh4cPQoAqPPDD9BU&#10;5l0ZbNs2uix1yAsICNCoXXb4sET2PinpvwR7REiVS+ZHJHm2QppWQL6MiDRyYF29ejXJy70PHz6c&#10;DAwkk4klS5ZE3R9/BMqVkyQNhDQpXnKyRIJeHrm+geMkHyJJfUj3E4wqoUxqWKXZj+i//eURsgkL&#10;/xf+FfqRkiL5CNs4TpKw0MAA8uqcLDCQgtavx+fPn4UicBwnG0eO42BoaIhChQqhcOHCAABDQ0MY&#10;GBiA4zjZuCsifx2E/wspEuTLiChNOwYGBrLjFZJmSi5cuDCKFy+OMmXK4PXr1wCAVn37AmXLAq8k&#10;f/NjJNouBQkWHS1R6ZUa8NCjpZnsICxBprx/n2XqBX370VQFIWLwwz//SO7tbLgFCG0lvnqFlJQU&#10;mJUoIdlQsSL4IUM0alMZs2bNompdu+psAkAZHKSOn/KFwgNF+L+A/INKqKNYN6v9hG3yD8hSpUqB&#10;iJCQkIDixYsD0gedqakp4uPjAQBv3rzRKN9MVrCoKEkn7t7F6+fPZeUWVaoAdevmyMxDbsJOnSIA&#10;+HbjBmJjY7OdQXj16tX04sULVG3cOM2PoC5g4eEEuR/ddAg/3kKkyPfvEnn4YsX03slZRCQ/IzgG&#10;b968Oc9/D4UIUrp7F7GxsShZsiQMf/oJQM5mt2cnThBiYvAtLg5JSUmAVEjT2NQUKFUKkBoymRkc&#10;7PBhAoDnFy6gQoUKWRqLuY1edSYrpk+fTrXr19d4JkCmv/D8OZLfv8e3b99QvGxZycaqVTVaLshL&#10;sP376Z8//gCkU8dFatZUaoGz8HCC9IbHixd4/uyZzJis0qiRzg0TERGRvAs7coTo6VNAEr2T554l&#10;whJk/Nu34DgOptKUGPo2uy7TD0tIAL5+lc0IU3IyOAMDoFix/4wYPU0XIDrJioiIiIiIiOgdemk1&#10;ZQYLD6eP0vCzL1++wKJyZaBaNcnaOyDxZ+A4CKGKSW/e4MuXLzA2NkYRc3NJnfLl82zGVW3CDh4k&#10;vHmDb9JlEkNDQxiamADGxkh5905SVq2aXgn3iIiI5G30LZQ1I9iZMwRpKHD8q1cwMDCAibl5rspa&#10;FHTy/ECzI0cIiYmSSA8AKFJE4kQoVeSDiUme9yMRERERyS/MnTuXVq1apVfPZBYaSnjyBAAQHx8P&#10;Q0NDFK9SRVzO1jHi4IuIiIiI5Bps3TpC+fIAAH7YsFz9DWIREYSYGCS+fy+LODMrVQqoXBn8gAG5&#10;2heRrBF9UERERERERET0DtFiFBERERHJVSZNmkQA8KONjdZDcQWxM7x6hcRPn0BEMDExkWysUgX8&#10;oEFaPZ5IziFeKBERERERneDh4UGJiYkoW6kSULEiAIDv3z/d7xKLjibExf0nWPfpE75//oyvX7/K&#10;dLaKm5gAJUsCFhYAoNXs2CK6QbyAIiIiIiI6h0VESGY+PnwAvn1Lq8JcrBhgagreykr8zSpA/B/G&#10;TUhxCNK95wAAAABJRU5ErkJgglBLAwQUAAYACAAAACEAygg3HN8AAAAIAQAADwAAAGRycy9kb3du&#10;cmV2LnhtbEyPTWvDMAyG74P9B6PBbqvjlewji1NK2XYqg7WD0psaq0lobIfYTdJ/P/W03SRe8ep5&#10;8sVkWzFQHxrvNKhZAoJc6U3jKg0/24+HFxAhojPYekcaLhRgUdze5JgZP7pvGjaxElziQoYa6hi7&#10;TMpQ1mQxzHxHjrOj7y1GXvtKmh5HLretfEySJ2mxcfyhxo5WNZWnzdlq+BxxXM7V+7A+HVeX/Tb9&#10;2q0VaX1/Ny3fQESa4t8xXPEZHQpmOvizM0G0GlgkakjTFMQ1Va8Jmxx4mj8rkEUu/wsU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46m1EywQAAOISAAAOAAAA&#10;AAAAAAAAAAAAADoCAABkcnMvZTJvRG9jLnhtbFBLAQItAAoAAAAAAAAAIQC6g8DqpVQAAKVUAAAU&#10;AAAAAAAAAAAAAAAAADEHAABkcnMvbWVkaWEvaW1hZ2UxLnBuZ1BLAQItABQABgAIAAAAIQDKCDcc&#10;3wAAAAgBAAAPAAAAAAAAAAAAAAAAAAhcAABkcnMvZG93bnJldi54bWxQSwECLQAUAAYACAAAACEA&#10;qiYOvrwAAAAhAQAAGQAAAAAAAAAAAAAAAAAUXQAAZHJzL19yZWxzL2Uyb0RvYy54bWwucmVsc1BL&#10;BQYAAAAABgAGAHwBAAAH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18" o:spid="_x0000_s1036" type="#_x0000_t75" style="position:absolute;left:58765;top:3858;width:16825;height:3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m7xwAAAN4AAAAPAAAAZHJzL2Rvd25yZXYueG1sRI9Ba8JA&#10;EIXvhf6HZYTe6sYgEqKrFEurliKovfQ2ZsckNDsbslsT/33nUPA2w3vz3jeL1eAadaUu1J4NTMYJ&#10;KOLC25pLA1+nt+cMVIjIFhvPZOBGAVbLx4cF5tb3fKDrMZZKQjjkaKCKsc21DkVFDsPYt8SiXXzn&#10;MMraldp22Eu4a3SaJDPtsGZpqLCldUXFz/HXGaDbuZ9lh490/6l3w/R7c+J3fDXmaTS8zEFFGuLd&#10;/H+9tYKfZhPhlXdkBr38AwAA//8DAFBLAQItABQABgAIAAAAIQDb4fbL7gAAAIUBAAATAAAAAAAA&#10;AAAAAAAAAAAAAABbQ29udGVudF9UeXBlc10ueG1sUEsBAi0AFAAGAAgAAAAhAFr0LFu/AAAAFQEA&#10;AAsAAAAAAAAAAAAAAAAAHwEAAF9yZWxzLy5yZWxzUEsBAi0AFAAGAAgAAAAhACyS6bvHAAAA3gAA&#10;AA8AAAAAAAAAAAAAAAAABwIAAGRycy9kb3ducmV2LnhtbFBLBQYAAAAAAwADALcAAAD7AgAAAAA=&#10;">
                <v:imagedata r:id="rId2" o:title=""/>
              </v:shape>
              <v:shape id="Shape 13070" o:spid="_x0000_s1037" style="position:absolute;top:3594;width:15506;height:4191;visibility:visible;mso-wrap-style:square;v-text-anchor:top" coordsize="1550671,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9NWyAAAAN4AAAAPAAAAZHJzL2Rvd25yZXYueG1sRI9Ba8JA&#10;EIXvBf/DMoK3urGWKtFVpKXQ9iJqoPQ2ZMckbXY27K4x7a/vHAq9zTBv3nvfeju4VvUUYuPZwGya&#10;gSIuvW24MlCcnm+XoGJCtth6JgPfFGG7Gd2sMbf+ygfqj6lSYsIxRwN1Sl2udSxrchinviOW29kH&#10;h0nWUGkb8CrmrtV3WfagHTYsCTV29FhT+XW8OAN9+Hm9388L8u/7t4bt6bNIH0/GTMbDbgUq0ZD+&#10;xX/fL1bqz7OFAAiOzKA3vwAAAP//AwBQSwECLQAUAAYACAAAACEA2+H2y+4AAACFAQAAEwAAAAAA&#10;AAAAAAAAAAAAAAAAW0NvbnRlbnRfVHlwZXNdLnhtbFBLAQItABQABgAIAAAAIQBa9CxbvwAAABUB&#10;AAALAAAAAAAAAAAAAAAAAB8BAABfcmVscy8ucmVsc1BLAQItABQABgAIAAAAIQCyo9NWyAAAAN4A&#10;AAAPAAAAAAAAAAAAAAAAAAcCAABkcnMvZG93bnJldi54bWxQSwUGAAAAAAMAAwC3AAAA/AIAAAAA&#10;" path="m,l1550671,r,419100l,419100,,e" fillcolor="#8497b0" stroked="f" strokeweight="0">
                <v:stroke miterlimit="83231f" joinstyle="miter"/>
                <v:path arrowok="t" textboxrect="0,0,1550671,419100"/>
              </v:shape>
              <v:rect id="Rectangle 12824" o:spid="_x0000_s1038" style="position:absolute;left:2895;top:4766;width:12070;height:3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D3VxAAAAN4AAAAPAAAAZHJzL2Rvd25yZXYueG1sRE9Na8JA&#10;EL0L/Q/LFLzppkEkpq4iraJHNQXb25CdJqHZ2ZBdTfTXu4LQ2zze58yXvanFhVpXWVbwNo5AEOdW&#10;V1wo+Mo2owSE88gaa8uk4EoOlouXwRxTbTs+0OXoCxFC2KWooPS+SaV0eUkG3dg2xIH7ta1BH2Bb&#10;SN1iF8JNLeMomkqDFYeGEhv6KCn/O56Ngm3SrL539tYV9fpne9qfZp/ZzCs1fO1X7yA89f5f/HTv&#10;dJgfJ/EEHu+EG+TiDgAA//8DAFBLAQItABQABgAIAAAAIQDb4fbL7gAAAIUBAAATAAAAAAAAAAAA&#10;AAAAAAAAAABbQ29udGVudF9UeXBlc10ueG1sUEsBAi0AFAAGAAgAAAAhAFr0LFu/AAAAFQEAAAsA&#10;AAAAAAAAAAAAAAAAHwEAAF9yZWxzLy5yZWxzUEsBAi0AFAAGAAgAAAAhAMcIPdXEAAAA3gAAAA8A&#10;AAAAAAAAAAAAAAAABwIAAGRycy9kb3ducmV2LnhtbFBLBQYAAAAAAwADALcAAAD4AgAAAAA=&#10;" filled="f" stroked="f">
                <v:textbox inset="0,0,0,0">
                  <w:txbxContent>
                    <w:p w14:paraId="0FE09572" w14:textId="77777777" w:rsidR="009A5782" w:rsidRDefault="00000000">
                      <w:pPr>
                        <w:spacing w:after="160" w:line="259" w:lineRule="auto"/>
                        <w:ind w:right="0" w:firstLine="0"/>
                        <w:jc w:val="left"/>
                      </w:pPr>
                      <w:r>
                        <w:rPr>
                          <w:rFonts w:ascii="Calibri" w:eastAsia="Calibri" w:hAnsi="Calibri" w:cs="Calibri"/>
                          <w:b/>
                          <w:color w:val="F2F2F2"/>
                          <w:sz w:val="44"/>
                        </w:rPr>
                        <w:t>ARTIGO</w:t>
                      </w:r>
                    </w:p>
                  </w:txbxContent>
                </v:textbox>
              </v:rect>
              <v:rect id="Rectangle 12825" o:spid="_x0000_s1039" style="position:absolute;left:11966;top:4575;width:916;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JhOxAAAAN4AAAAPAAAAZHJzL2Rvd25yZXYueG1sRE9Na8JA&#10;EL0L/Q/LFLzppgElpq4iraJHNQXb25CdJqHZ2ZBdTfTXu4LQ2zze58yXvanFhVpXWVbwNo5AEOdW&#10;V1wo+Mo2owSE88gaa8uk4EoOlouXwRxTbTs+0OXoCxFC2KWooPS+SaV0eUkG3dg2xIH7ta1BH2Bb&#10;SN1iF8JNLeMomkqDFYeGEhv6KCn/O56Ngm3SrL539tYV9fpne9qfZp/ZzCs1fO1X7yA89f5f/HTv&#10;dJgfJ/EEHu+EG+TiDgAA//8DAFBLAQItABQABgAIAAAAIQDb4fbL7gAAAIUBAAATAAAAAAAAAAAA&#10;AAAAAAAAAABbQ29udGVudF9UeXBlc10ueG1sUEsBAi0AFAAGAAgAAAAhAFr0LFu/AAAAFQEAAAsA&#10;AAAAAAAAAAAAAAAAHwEAAF9yZWxzLy5yZWxzUEsBAi0AFAAGAAgAAAAhAKhEmE7EAAAA3gAAAA8A&#10;AAAAAAAAAAAAAAAABwIAAGRycy9kb3ducmV2LnhtbFBLBQYAAAAAAwADALcAAAD4AgAAAAA=&#10;" filled="f" stroked="f">
                <v:textbox inset="0,0,0,0">
                  <w:txbxContent>
                    <w:p w14:paraId="543CBC83" w14:textId="77777777" w:rsidR="009A5782" w:rsidRDefault="00000000">
                      <w:pPr>
                        <w:spacing w:after="160" w:line="259" w:lineRule="auto"/>
                        <w:ind w:right="0" w:firstLine="0"/>
                        <w:jc w:val="left"/>
                      </w:pPr>
                      <w:r>
                        <w:rPr>
                          <w:rFonts w:ascii="Calibri" w:eastAsia="Calibri" w:hAnsi="Calibri" w:cs="Calibri"/>
                          <w:b/>
                          <w:color w:val="F2F2F2"/>
                          <w:sz w:val="48"/>
                        </w:rPr>
                        <w:t xml:space="preserve"> </w:t>
                      </w:r>
                    </w:p>
                  </w:txbxContent>
                </v:textbox>
              </v:rect>
              <v:shape id="Shape 12820" o:spid="_x0000_s1040" style="position:absolute;top:7829;width:75615;height:0;visibility:visible;mso-wrap-style:square;v-text-anchor:top" coordsize="7561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6J8xAAAAN4AAAAPAAAAZHJzL2Rvd25yZXYueG1sRI9Pa8JA&#10;EMXvgt9hGaEXqZvmICF1lVIpePUPnofsNEmTnQ3ZVVc/fecgeJth3rz3fqtNcr260hhazwY+Fhko&#10;4srblmsDp+PPewEqRGSLvWcycKcAm/V0ssLS+hvv6XqItRITDiUaaGIcSq1D1ZDDsPADsdx+/egw&#10;yjrW2o54E3PX6zzLltphy5LQ4EDfDVXd4eIMFNvWpuG0P88r6kKYp0fs7n/GvM3S1yeoSCm+xM/v&#10;nZX6eZELgODIDHr9DwAA//8DAFBLAQItABQABgAIAAAAIQDb4fbL7gAAAIUBAAATAAAAAAAAAAAA&#10;AAAAAAAAAABbQ29udGVudF9UeXBlc10ueG1sUEsBAi0AFAAGAAgAAAAhAFr0LFu/AAAAFQEAAAsA&#10;AAAAAAAAAAAAAAAAHwEAAF9yZWxzLy5yZWxzUEsBAi0AFAAGAAgAAAAhAFjfonzEAAAA3gAAAA8A&#10;AAAAAAAAAAAAAAAABwIAAGRycy9kb3ducmV2LnhtbFBLBQYAAAAAAwADALcAAAD4AgAAAAA=&#10;" path="m7561581,l,e" filled="f" strokecolor="#8497b0" strokeweight=".5pt">
                <v:stroke miterlimit="83231f" joinstyle="miter"/>
                <v:path arrowok="t" textboxrect="0,0,7561581,0"/>
              </v:shape>
              <v:rect id="Rectangle 12823" o:spid="_x0000_s1041" style="position:absolute;left:71168;top:3860;width:916;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aWhxAAAAN4AAAAPAAAAZHJzL2Rvd25yZXYueG1sRE9Na8JA&#10;EL0L/Q/LFLzpphEkpq4iraJHNQXb25CdJqHZ2ZBdTfTXu4LQ2zze58yXvanFhVpXWVbwNo5AEOdW&#10;V1wo+Mo2owSE88gaa8uk4EoOlouXwRxTbTs+0OXoCxFC2KWooPS+SaV0eUkG3dg2xIH7ta1BH2Bb&#10;SN1iF8JNLeMomkqDFYeGEhv6KCn/O56Ngm3SrL539tYV9fpne9qfZp/ZzCs1fO1X7yA89f5f/HTv&#10;dJgfJ/EEHu+EG+TiDgAA//8DAFBLAQItABQABgAIAAAAIQDb4fbL7gAAAIUBAAATAAAAAAAAAAAA&#10;AAAAAAAAAABbQ29udGVudF9UeXBlc10ueG1sUEsBAi0AFAAGAAgAAAAhAFr0LFu/AAAAFQEAAAsA&#10;AAAAAAAAAAAAAAAAHwEAAF9yZWxzLy5yZWxzUEsBAi0AFAAGAAgAAAAhAEjhpaHEAAAA3gAAAA8A&#10;AAAAAAAAAAAAAAAABwIAAGRycy9kb3ducmV2LnhtbFBLBQYAAAAAAwADALcAAAD4AgAAAAA=&#10;" filled="f" stroked="f">
                <v:textbox inset="0,0,0,0">
                  <w:txbxContent>
                    <w:p w14:paraId="17ABAC54" w14:textId="77777777" w:rsidR="009A5782" w:rsidRDefault="00000000">
                      <w:pPr>
                        <w:spacing w:after="160" w:line="259" w:lineRule="auto"/>
                        <w:ind w:right="0" w:firstLine="0"/>
                        <w:jc w:val="left"/>
                      </w:pPr>
                      <w:r>
                        <w:rPr>
                          <w:rFonts w:ascii="Calibri" w:eastAsia="Calibri" w:hAnsi="Calibri" w:cs="Calibri"/>
                          <w:b/>
                          <w:color w:val="8496B0"/>
                          <w:sz w:val="48"/>
                        </w:rPr>
                        <w:t xml:space="preserve"> </w:t>
                      </w:r>
                    </w:p>
                  </w:txbxContent>
                </v:textbox>
              </v:rect>
              <v:rect id="Rectangle 12821" o:spid="_x0000_s1042" style="position:absolute;left:10798;top:3524;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55NxQAAAN4AAAAPAAAAZHJzL2Rvd25yZXYueG1sRE9La4NA&#10;EL4X+h+WKfRW13goxmYTQpsQj3kUbG+DO1WpOyvuVm1+fTYQyG0+vucsVpNpxUC9aywrmEUxCOLS&#10;6oYrBZ+n7UsKwnlkja1lUvBPDlbLx4cFZtqOfKDh6CsRQthlqKD2vsukdGVNBl1kO+LA/djeoA+w&#10;r6TucQzhppVJHL9Kgw2Hhho7eq+p/D3+GQW7tFt/5fY8Vu3me1fsi/nHae6Ven6a1m8gPE3+Lr65&#10;cx3mJ2kyg+s74Qa5vAAAAP//AwBQSwECLQAUAAYACAAAACEA2+H2y+4AAACFAQAAEwAAAAAAAAAA&#10;AAAAAAAAAAAAW0NvbnRlbnRfVHlwZXNdLnhtbFBLAQItABQABgAIAAAAIQBa9CxbvwAAABUBAAAL&#10;AAAAAAAAAAAAAAAAAB8BAABfcmVscy8ucmVsc1BLAQItABQABgAIAAAAIQDXf55NxQAAAN4AAAAP&#10;AAAAAAAAAAAAAAAAAAcCAABkcnMvZG93bnJldi54bWxQSwUGAAAAAAMAAwC3AAAA+QIAAAAA&#10;" filled="f" stroked="f">
                <v:textbox inset="0,0,0,0">
                  <w:txbxContent>
                    <w:p w14:paraId="5CD8E91D" w14:textId="77777777" w:rsidR="009A5782" w:rsidRDefault="00000000">
                      <w:pPr>
                        <w:spacing w:after="160" w:line="259" w:lineRule="auto"/>
                        <w:ind w:right="0" w:firstLine="0"/>
                        <w:jc w:val="left"/>
                      </w:pPr>
                      <w:r>
                        <w:rPr>
                          <w:rFonts w:ascii="Calibri" w:eastAsia="Calibri" w:hAnsi="Calibri" w:cs="Calibri"/>
                          <w:sz w:val="22"/>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1CF0A" w14:textId="77777777" w:rsidR="009A5782" w:rsidRDefault="00000000">
    <w:pPr>
      <w:spacing w:after="0" w:line="259" w:lineRule="auto"/>
      <w:ind w:left="-1701" w:right="10255"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D2F048D" wp14:editId="1FCE69AB">
              <wp:simplePos x="0" y="0"/>
              <wp:positionH relativeFrom="page">
                <wp:posOffset>0</wp:posOffset>
              </wp:positionH>
              <wp:positionV relativeFrom="page">
                <wp:posOffset>0</wp:posOffset>
              </wp:positionV>
              <wp:extent cx="7561581" cy="782954"/>
              <wp:effectExtent l="0" t="0" r="0" b="0"/>
              <wp:wrapSquare wrapText="bothSides"/>
              <wp:docPr id="12794" name="Group 12794"/>
              <wp:cNvGraphicFramePr/>
              <a:graphic xmlns:a="http://schemas.openxmlformats.org/drawingml/2006/main">
                <a:graphicData uri="http://schemas.microsoft.com/office/word/2010/wordprocessingGroup">
                  <wpg:wgp>
                    <wpg:cNvGrpSpPr/>
                    <wpg:grpSpPr>
                      <a:xfrm>
                        <a:off x="0" y="0"/>
                        <a:ext cx="7561581" cy="782954"/>
                        <a:chOff x="0" y="0"/>
                        <a:chExt cx="7561581" cy="782954"/>
                      </a:xfrm>
                    </wpg:grpSpPr>
                    <pic:pic xmlns:pic="http://schemas.openxmlformats.org/drawingml/2006/picture">
                      <pic:nvPicPr>
                        <pic:cNvPr id="12795" name="Picture 12795"/>
                        <pic:cNvPicPr/>
                      </pic:nvPicPr>
                      <pic:blipFill>
                        <a:blip r:embed="rId1"/>
                        <a:stretch>
                          <a:fillRect/>
                        </a:stretch>
                      </pic:blipFill>
                      <pic:spPr>
                        <a:xfrm>
                          <a:off x="5836920" y="0"/>
                          <a:ext cx="1682496" cy="353568"/>
                        </a:xfrm>
                        <a:prstGeom prst="rect">
                          <a:avLst/>
                        </a:prstGeom>
                      </pic:spPr>
                    </pic:pic>
                    <wps:wsp>
                      <wps:cNvPr id="13068" name="Shape 13068"/>
                      <wps:cNvSpPr/>
                      <wps:spPr>
                        <a:xfrm>
                          <a:off x="0" y="359410"/>
                          <a:ext cx="1550671" cy="419100"/>
                        </a:xfrm>
                        <a:custGeom>
                          <a:avLst/>
                          <a:gdLst/>
                          <a:ahLst/>
                          <a:cxnLst/>
                          <a:rect l="0" t="0" r="0" b="0"/>
                          <a:pathLst>
                            <a:path w="1550671" h="419100">
                              <a:moveTo>
                                <a:pt x="0" y="0"/>
                              </a:moveTo>
                              <a:lnTo>
                                <a:pt x="1550671" y="0"/>
                              </a:lnTo>
                              <a:lnTo>
                                <a:pt x="1550671" y="419100"/>
                              </a:lnTo>
                              <a:lnTo>
                                <a:pt x="0" y="419100"/>
                              </a:lnTo>
                              <a:lnTo>
                                <a:pt x="0" y="0"/>
                              </a:lnTo>
                            </a:path>
                          </a:pathLst>
                        </a:custGeom>
                        <a:ln w="0" cap="flat">
                          <a:miter lim="127000"/>
                        </a:ln>
                      </wps:spPr>
                      <wps:style>
                        <a:lnRef idx="0">
                          <a:srgbClr val="000000">
                            <a:alpha val="0"/>
                          </a:srgbClr>
                        </a:lnRef>
                        <a:fillRef idx="1">
                          <a:srgbClr val="8497B0"/>
                        </a:fillRef>
                        <a:effectRef idx="0">
                          <a:scrgbClr r="0" g="0" b="0"/>
                        </a:effectRef>
                        <a:fontRef idx="none"/>
                      </wps:style>
                      <wps:bodyPr/>
                    </wps:wsp>
                    <wps:wsp>
                      <wps:cNvPr id="12801" name="Rectangle 12801"/>
                      <wps:cNvSpPr/>
                      <wps:spPr>
                        <a:xfrm>
                          <a:off x="289560" y="476630"/>
                          <a:ext cx="1206963" cy="378497"/>
                        </a:xfrm>
                        <a:prstGeom prst="rect">
                          <a:avLst/>
                        </a:prstGeom>
                        <a:ln>
                          <a:noFill/>
                        </a:ln>
                      </wps:spPr>
                      <wps:txbx>
                        <w:txbxContent>
                          <w:p w14:paraId="63D758F8" w14:textId="77777777" w:rsidR="009A5782" w:rsidRDefault="00000000">
                            <w:pPr>
                              <w:spacing w:after="160" w:line="259" w:lineRule="auto"/>
                              <w:ind w:right="0" w:firstLine="0"/>
                              <w:jc w:val="left"/>
                            </w:pPr>
                            <w:r>
                              <w:rPr>
                                <w:rFonts w:ascii="Calibri" w:eastAsia="Calibri" w:hAnsi="Calibri" w:cs="Calibri"/>
                                <w:b/>
                                <w:color w:val="F2F2F2"/>
                                <w:sz w:val="44"/>
                              </w:rPr>
                              <w:t>ARTIGO</w:t>
                            </w:r>
                          </w:p>
                        </w:txbxContent>
                      </wps:txbx>
                      <wps:bodyPr horzOverflow="overflow" vert="horz" lIns="0" tIns="0" rIns="0" bIns="0" rtlCol="0">
                        <a:noAutofit/>
                      </wps:bodyPr>
                    </wps:wsp>
                    <wps:wsp>
                      <wps:cNvPr id="12802" name="Rectangle 12802"/>
                      <wps:cNvSpPr/>
                      <wps:spPr>
                        <a:xfrm>
                          <a:off x="1196658" y="457580"/>
                          <a:ext cx="91617" cy="412906"/>
                        </a:xfrm>
                        <a:prstGeom prst="rect">
                          <a:avLst/>
                        </a:prstGeom>
                        <a:ln>
                          <a:noFill/>
                        </a:ln>
                      </wps:spPr>
                      <wps:txbx>
                        <w:txbxContent>
                          <w:p w14:paraId="749FA60A" w14:textId="77777777" w:rsidR="009A5782" w:rsidRDefault="00000000">
                            <w:pPr>
                              <w:spacing w:after="160" w:line="259" w:lineRule="auto"/>
                              <w:ind w:right="0" w:firstLine="0"/>
                              <w:jc w:val="left"/>
                            </w:pPr>
                            <w:r>
                              <w:rPr>
                                <w:rFonts w:ascii="Calibri" w:eastAsia="Calibri" w:hAnsi="Calibri" w:cs="Calibri"/>
                                <w:b/>
                                <w:color w:val="F2F2F2"/>
                                <w:sz w:val="48"/>
                              </w:rPr>
                              <w:t xml:space="preserve"> </w:t>
                            </w:r>
                          </w:p>
                        </w:txbxContent>
                      </wps:txbx>
                      <wps:bodyPr horzOverflow="overflow" vert="horz" lIns="0" tIns="0" rIns="0" bIns="0" rtlCol="0">
                        <a:noAutofit/>
                      </wps:bodyPr>
                    </wps:wsp>
                    <wps:wsp>
                      <wps:cNvPr id="12797" name="Shape 12797"/>
                      <wps:cNvSpPr/>
                      <wps:spPr>
                        <a:xfrm>
                          <a:off x="0" y="782954"/>
                          <a:ext cx="7561581" cy="0"/>
                        </a:xfrm>
                        <a:custGeom>
                          <a:avLst/>
                          <a:gdLst/>
                          <a:ahLst/>
                          <a:cxnLst/>
                          <a:rect l="0" t="0" r="0" b="0"/>
                          <a:pathLst>
                            <a:path w="7561581">
                              <a:moveTo>
                                <a:pt x="7561581" y="0"/>
                              </a:moveTo>
                              <a:lnTo>
                                <a:pt x="0" y="0"/>
                              </a:lnTo>
                            </a:path>
                          </a:pathLst>
                        </a:custGeom>
                        <a:ln w="6350" cap="flat">
                          <a:miter lim="127000"/>
                        </a:ln>
                      </wps:spPr>
                      <wps:style>
                        <a:lnRef idx="1">
                          <a:srgbClr val="8497B0"/>
                        </a:lnRef>
                        <a:fillRef idx="0">
                          <a:srgbClr val="000000">
                            <a:alpha val="0"/>
                          </a:srgbClr>
                        </a:fillRef>
                        <a:effectRef idx="0">
                          <a:scrgbClr r="0" g="0" b="0"/>
                        </a:effectRef>
                        <a:fontRef idx="none"/>
                      </wps:style>
                      <wps:bodyPr/>
                    </wps:wsp>
                    <wps:wsp>
                      <wps:cNvPr id="12799" name="Rectangle 12799"/>
                      <wps:cNvSpPr/>
                      <wps:spPr>
                        <a:xfrm>
                          <a:off x="6275705" y="405129"/>
                          <a:ext cx="1113691" cy="378497"/>
                        </a:xfrm>
                        <a:prstGeom prst="rect">
                          <a:avLst/>
                        </a:prstGeom>
                        <a:ln>
                          <a:noFill/>
                        </a:ln>
                      </wps:spPr>
                      <wps:txbx>
                        <w:txbxContent>
                          <w:p w14:paraId="5E972379" w14:textId="77777777" w:rsidR="009A5782" w:rsidRDefault="00000000">
                            <w:pPr>
                              <w:spacing w:after="160" w:line="259" w:lineRule="auto"/>
                              <w:ind w:right="0" w:firstLine="0"/>
                              <w:jc w:val="left"/>
                            </w:pPr>
                            <w:r>
                              <w:rPr>
                                <w:rFonts w:ascii="Calibri" w:eastAsia="Calibri" w:hAnsi="Calibri" w:cs="Calibri"/>
                                <w:b/>
                                <w:color w:val="8496B0"/>
                                <w:sz w:val="44"/>
                              </w:rPr>
                              <w:t>DOSSIÊ</w:t>
                            </w:r>
                          </w:p>
                        </w:txbxContent>
                      </wps:txbx>
                      <wps:bodyPr horzOverflow="overflow" vert="horz" lIns="0" tIns="0" rIns="0" bIns="0" rtlCol="0">
                        <a:noAutofit/>
                      </wps:bodyPr>
                    </wps:wsp>
                    <wps:wsp>
                      <wps:cNvPr id="12800" name="Rectangle 12800"/>
                      <wps:cNvSpPr/>
                      <wps:spPr>
                        <a:xfrm>
                          <a:off x="7116826" y="386079"/>
                          <a:ext cx="91617" cy="412906"/>
                        </a:xfrm>
                        <a:prstGeom prst="rect">
                          <a:avLst/>
                        </a:prstGeom>
                        <a:ln>
                          <a:noFill/>
                        </a:ln>
                      </wps:spPr>
                      <wps:txbx>
                        <w:txbxContent>
                          <w:p w14:paraId="0504EFBA" w14:textId="77777777" w:rsidR="009A5782" w:rsidRDefault="00000000">
                            <w:pPr>
                              <w:spacing w:after="160" w:line="259" w:lineRule="auto"/>
                              <w:ind w:right="0" w:firstLine="0"/>
                              <w:jc w:val="left"/>
                            </w:pPr>
                            <w:r>
                              <w:rPr>
                                <w:rFonts w:ascii="Calibri" w:eastAsia="Calibri" w:hAnsi="Calibri" w:cs="Calibri"/>
                                <w:b/>
                                <w:color w:val="8496B0"/>
                                <w:sz w:val="48"/>
                              </w:rPr>
                              <w:t xml:space="preserve"> </w:t>
                            </w:r>
                          </w:p>
                        </w:txbxContent>
                      </wps:txbx>
                      <wps:bodyPr horzOverflow="overflow" vert="horz" lIns="0" tIns="0" rIns="0" bIns="0" rtlCol="0">
                        <a:noAutofit/>
                      </wps:bodyPr>
                    </wps:wsp>
                    <wps:wsp>
                      <wps:cNvPr id="12798" name="Rectangle 12798"/>
                      <wps:cNvSpPr/>
                      <wps:spPr>
                        <a:xfrm>
                          <a:off x="1079818" y="352425"/>
                          <a:ext cx="41991" cy="189248"/>
                        </a:xfrm>
                        <a:prstGeom prst="rect">
                          <a:avLst/>
                        </a:prstGeom>
                        <a:ln>
                          <a:noFill/>
                        </a:ln>
                      </wps:spPr>
                      <wps:txbx>
                        <w:txbxContent>
                          <w:p w14:paraId="62A3668B" w14:textId="77777777" w:rsidR="009A5782" w:rsidRDefault="00000000">
                            <w:pPr>
                              <w:spacing w:after="160" w:line="259" w:lineRule="auto"/>
                              <w:ind w:righ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794" style="width:595.4pt;height:61.65pt;position:absolute;mso-position-horizontal-relative:page;mso-position-horizontal:absolute;margin-left:0pt;mso-position-vertical-relative:page;margin-top:1.14441e-05pt;" coordsize="75615,7829">
              <v:shape id="Picture 12795" style="position:absolute;width:16824;height:3535;left:58369;top:0;" filled="f">
                <v:imagedata r:id="rId9"/>
              </v:shape>
              <v:shape id="Shape 13069" style="position:absolute;width:15506;height:4191;left:0;top:3594;" coordsize="1550671,419100" path="m0,0l1550671,0l1550671,419100l0,419100l0,0">
                <v:stroke weight="0pt" endcap="flat" joinstyle="miter" miterlimit="10" on="false" color="#000000" opacity="0"/>
                <v:fill on="true" color="#8497b0"/>
              </v:shape>
              <v:rect id="Rectangle 12801" style="position:absolute;width:12069;height:3784;left:2895;top:4766;" filled="f" stroked="f">
                <v:textbox inset="0,0,0,0">
                  <w:txbxContent>
                    <w:p>
                      <w:pPr>
                        <w:spacing w:before="0" w:after="160" w:line="259" w:lineRule="auto"/>
                        <w:ind w:right="0" w:firstLine="0"/>
                        <w:jc w:val="left"/>
                      </w:pPr>
                      <w:r>
                        <w:rPr>
                          <w:rFonts w:cs="Calibri" w:hAnsi="Calibri" w:eastAsia="Calibri" w:ascii="Calibri"/>
                          <w:b w:val="1"/>
                          <w:color w:val="f2f2f2"/>
                          <w:sz w:val="44"/>
                        </w:rPr>
                        <w:t xml:space="preserve">ARTIGO</w:t>
                      </w:r>
                    </w:p>
                  </w:txbxContent>
                </v:textbox>
              </v:rect>
              <v:rect id="Rectangle 12802" style="position:absolute;width:916;height:4129;left:11966;top:4575;" filled="f" stroked="f">
                <v:textbox inset="0,0,0,0">
                  <w:txbxContent>
                    <w:p>
                      <w:pPr>
                        <w:spacing w:before="0" w:after="160" w:line="259" w:lineRule="auto"/>
                        <w:ind w:right="0" w:firstLine="0"/>
                        <w:jc w:val="left"/>
                      </w:pPr>
                      <w:r>
                        <w:rPr>
                          <w:rFonts w:cs="Calibri" w:hAnsi="Calibri" w:eastAsia="Calibri" w:ascii="Calibri"/>
                          <w:b w:val="1"/>
                          <w:color w:val="f2f2f2"/>
                          <w:sz w:val="48"/>
                        </w:rPr>
                        <w:t xml:space="preserve"> </w:t>
                      </w:r>
                    </w:p>
                  </w:txbxContent>
                </v:textbox>
              </v:rect>
              <v:shape id="Shape 12797" style="position:absolute;width:75615;height:0;left:0;top:7829;" coordsize="7561581,0" path="m7561581,0l0,0">
                <v:stroke weight="0.5pt" endcap="flat" joinstyle="miter" miterlimit="10" on="true" color="#8497b0"/>
                <v:fill on="false" color="#000000" opacity="0"/>
              </v:shape>
              <v:rect id="Rectangle 12799" style="position:absolute;width:11136;height:3784;left:62757;top:4051;" filled="f" stroked="f">
                <v:textbox inset="0,0,0,0">
                  <w:txbxContent>
                    <w:p>
                      <w:pPr>
                        <w:spacing w:before="0" w:after="160" w:line="259" w:lineRule="auto"/>
                        <w:ind w:right="0" w:firstLine="0"/>
                        <w:jc w:val="left"/>
                      </w:pPr>
                      <w:r>
                        <w:rPr>
                          <w:rFonts w:cs="Calibri" w:hAnsi="Calibri" w:eastAsia="Calibri" w:ascii="Calibri"/>
                          <w:b w:val="1"/>
                          <w:color w:val="8496b0"/>
                          <w:sz w:val="44"/>
                        </w:rPr>
                        <w:t xml:space="preserve">DOSSIÊ</w:t>
                      </w:r>
                    </w:p>
                  </w:txbxContent>
                </v:textbox>
              </v:rect>
              <v:rect id="Rectangle 12800" style="position:absolute;width:916;height:4129;left:71168;top:3860;" filled="f" stroked="f">
                <v:textbox inset="0,0,0,0">
                  <w:txbxContent>
                    <w:p>
                      <w:pPr>
                        <w:spacing w:before="0" w:after="160" w:line="259" w:lineRule="auto"/>
                        <w:ind w:right="0" w:firstLine="0"/>
                        <w:jc w:val="left"/>
                      </w:pPr>
                      <w:r>
                        <w:rPr>
                          <w:rFonts w:cs="Calibri" w:hAnsi="Calibri" w:eastAsia="Calibri" w:ascii="Calibri"/>
                          <w:b w:val="1"/>
                          <w:color w:val="8496b0"/>
                          <w:sz w:val="48"/>
                        </w:rPr>
                        <w:t xml:space="preserve"> </w:t>
                      </w:r>
                    </w:p>
                  </w:txbxContent>
                </v:textbox>
              </v:rect>
              <v:rect id="Rectangle 12798" style="position:absolute;width:419;height:1892;left:10798;top:3524;" filled="f" stroked="f">
                <v:textbox inset="0,0,0,0">
                  <w:txbxContent>
                    <w:p>
                      <w:pPr>
                        <w:spacing w:before="0" w:after="160" w:line="259" w:lineRule="auto"/>
                        <w:ind w:right="0" w:firstLine="0"/>
                        <w:jc w:val="left"/>
                      </w:pPr>
                      <w:r>
                        <w:rPr>
                          <w:rFonts w:cs="Calibri" w:hAnsi="Calibri" w:eastAsia="Calibri" w:ascii="Calibri"/>
                          <w:sz w:val="22"/>
                        </w:rPr>
                        <w:t xml:space="preserve"> </w:t>
                      </w:r>
                    </w:p>
                  </w:txbxContent>
                </v:textbox>
              </v:rect>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782"/>
    <w:rsid w:val="0041216E"/>
    <w:rsid w:val="006251E8"/>
    <w:rsid w:val="009A57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8AA4A"/>
  <w15:docId w15:val="{C260E78A-C18B-4468-9833-AE648EEF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9" w:lineRule="auto"/>
      <w:ind w:right="52" w:firstLine="711"/>
      <w:jc w:val="both"/>
    </w:pPr>
    <w:rPr>
      <w:rFonts w:ascii="Times New Roman" w:eastAsia="Times New Roman" w:hAnsi="Times New Roman" w:cs="Times New Roman"/>
      <w:color w:val="000000"/>
      <w:sz w:val="24"/>
    </w:rPr>
  </w:style>
  <w:style w:type="paragraph" w:styleId="Ttulo1">
    <w:name w:val="heading 1"/>
    <w:next w:val="Normal"/>
    <w:link w:val="Ttulo1Char"/>
    <w:uiPriority w:val="9"/>
    <w:qFormat/>
    <w:pPr>
      <w:keepNext/>
      <w:keepLines/>
      <w:spacing w:after="114"/>
      <w:ind w:left="10" w:hanging="10"/>
      <w:outlineLvl w:val="0"/>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41" w:lineRule="auto"/>
      <w:ind w:right="23"/>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wnload.inep.gov.br/publicacoes/institucionais/estatisticas_e_indicadores/resumo_tecnico_censo_escolar_2023.pdf" TargetMode="External"/><Relationship Id="rId13" Type="http://schemas.openxmlformats.org/officeDocument/2006/relationships/hyperlink" Target="http://portal.mec.gov.br/arquivos/pdf/politicaeducespecial.pdf"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wnload.inep.gov.br/publicacoes/institucionais/estatisticas_e_indicadores/resumo_tecnico_censo_escolar_2023.pdf" TargetMode="External"/><Relationship Id="rId12" Type="http://schemas.openxmlformats.org/officeDocument/2006/relationships/hyperlink" Target="http://portal.mec.gov.br/arquivos/pdf/politicaeducespecial.pdf"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wnload.inep.gov.br/publicacoes/institucionais/estatisticas_e_indicadores/resumo_tecnico_censo_escolar_2023.pdf" TargetMode="External"/><Relationship Id="rId11" Type="http://schemas.openxmlformats.org/officeDocument/2006/relationships/hyperlink" Target="http://portal.mec.gov.br/arquivos/pdf/politicaeducespecial.pdf"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download.inep.gov.br/publicacoes/institucionais/estatisticas_e_indicadores/resumo_tecnico_censo_escolar_2023.pdf"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wnload.inep.gov.br/publicacoes/institucionais/estatisticas_e_indicadores/resumo_tecnico_censo_escolar_2023.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9" Type="http://schemas.openxmlformats.org/officeDocument/2006/relationships/image" Target="media/image10.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4448</Words>
  <Characters>24025</Characters>
  <Application>Microsoft Office Word</Application>
  <DocSecurity>0</DocSecurity>
  <Lines>200</Lines>
  <Paragraphs>56</Paragraphs>
  <ScaleCrop>false</ScaleCrop>
  <Company/>
  <LinksUpToDate>false</LinksUpToDate>
  <CharactersWithSpaces>28417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Veloso Morito</dc:creator>
  <cp:keywords/>
  <cp:lastModifiedBy>Jéssica Veloso Morito</cp:lastModifiedBy>
  <cp:revision>2</cp:revision>
  <dcterms:created xsi:type="dcterms:W3CDTF">2025-09-07T21:41:00Z</dcterms:created>
  <dcterms:modified xsi:type="dcterms:W3CDTF">2025-09-07T21:41:00Z</dcterms:modified>
</cp:coreProperties>
</file>